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24" w:rsidRPr="00E37724" w:rsidRDefault="00E3772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от 20 декабря 2011 г. N 838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ОБ УТВЕРЖДЕНИИ ПОЛОЖЕНИЯ О ЦЕЛЯХ И УСЛОВИЯХ ПРЕДОСТАВЛЕНИЯ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И РАСХОДОВАНИЯ СУБСИДИЙ ДЛЯ СОФИНАНСИРОВАНИЯ РАСХОДОВ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БЮДЖЕТОВ ГОРОДСКИХ ПОСЕЛЕНИЙ СМОЛЕНСКОЙ ОБЛАСТИ,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724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Pr="00E37724">
        <w:rPr>
          <w:rFonts w:ascii="Times New Roman" w:hAnsi="Times New Roman" w:cs="Times New Roman"/>
          <w:sz w:val="24"/>
          <w:szCs w:val="24"/>
        </w:rPr>
        <w:t xml:space="preserve"> КОТОРЫХ РАСПОЛОЖЕНЫ ГОРОДА, УДОСТОЕННЫЕ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ПОЧЕТНОГО ЗВАНИЯ РОССИЙСКОЙ ФЕДЕРАЦИИ "ГОРОД ВОИНСКОЙ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СЛАВЫ", НА ДОРОЖНУЮ ДЕЯТЕЛЬНОСТЬ В ОТНОШЕНИИ АВТОМОБИЛЬНЫХ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ДОРОГ МЕСТНОГО ЗНАЧЕНИЯ В ГРАНИЦАХ УКАЗАННЫХ ГОРОДОВ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 СМОЛЕНСКОЙ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ОБЛАСТИ" НА 2014 - 2020 ГОДЫ, КРИТЕРИЯХ ОТБОРА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ГОРОДСКИХ ПОСЕЛЕНИЙ СМОЛЕНСКОЙ ОБЛАСТИ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ДЛЯ ПРЕДОСТАВЛЕНИЯ УКАЗАННЫХ СУБСИДИЙ</w:t>
      </w:r>
    </w:p>
    <w:p w:rsidR="00E37724" w:rsidRPr="00E37724" w:rsidRDefault="00E3772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7724" w:rsidRPr="00E377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04.03.2013 </w:t>
            </w:r>
            <w:hyperlink r:id="rId4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141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27.12.2013 </w:t>
            </w:r>
            <w:hyperlink r:id="rId5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1168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29.04.2015 </w:t>
            </w:r>
            <w:hyperlink r:id="rId6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15.03.2017 </w:t>
            </w:r>
            <w:hyperlink r:id="rId7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14.03.2018 </w:t>
            </w:r>
            <w:hyperlink r:id="rId8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155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04.07.2018 </w:t>
            </w:r>
            <w:hyperlink r:id="rId9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0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"О почетном звании Российской Федерации "Город воинской славы", областными законами "</w:t>
      </w:r>
      <w:hyperlink r:id="rId1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О межбюджетных отношениях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в Смоленской области", "</w:t>
      </w:r>
      <w:hyperlink r:id="rId13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О городах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на территории Смоленской области, удостоенных почетного звания Российской Федерации "Город воинской славы" Администрация Смоленской области постановляет: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о целях и условиях предоставления и расходования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программы "Развитие дорожно-транспортного комплекса Смоленской области" на 2014 - 2020 годы, критериях отбора городских поселений Смоленской области для предоставления указанных субсидий.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04.03.2013 </w:t>
      </w:r>
      <w:hyperlink r:id="rId14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N 141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, от 27.12.2013 </w:t>
      </w:r>
      <w:hyperlink r:id="rId15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N 1168</w:t>
        </w:r>
      </w:hyperlink>
      <w:r w:rsidRPr="00E37724">
        <w:rPr>
          <w:rFonts w:ascii="Times New Roman" w:hAnsi="Times New Roman" w:cs="Times New Roman"/>
          <w:sz w:val="24"/>
          <w:szCs w:val="24"/>
        </w:rPr>
        <w:t>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2012 года.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Губернатор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С.В.АНТУФЬЕВ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Default="00E377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724" w:rsidRPr="00E37724" w:rsidRDefault="00E377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Утверждено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37724" w:rsidRPr="00E37724" w:rsidRDefault="00E377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от 20.12.2011 N 838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E37724">
        <w:rPr>
          <w:rFonts w:ascii="Times New Roman" w:hAnsi="Times New Roman" w:cs="Times New Roman"/>
          <w:sz w:val="24"/>
          <w:szCs w:val="24"/>
        </w:rPr>
        <w:t>ПОЛОЖЕНИЕ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 ЦЕЛЯХ И УСЛОВИЯХ ПРЕДОСТАВЛЕНИЯ И РАСХОДОВАНИЯ СУБСИДИЙ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ДЛЯ СОФИНАНСИРОВАНИЯ РАСХОДОВ БЮДЖЕТОВ ГОРОДСКИХ ПОСЕЛЕНИЙ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СМОЛЕНСКОЙ ОБЛАСТИ, НА ТЕРРИТОРИИ КОТОРЫХ РАСПОЛОЖЕНЫ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ГОРОДА, УДОСТОЕННЫЕ ПОЧЕТНОГО ЗВАНИЯ РОССИЙСКОЙ ФЕДЕРАЦИИ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"ГОРОД ВОИНСКОЙ СЛАВЫ", НА ДОРОЖНУЮ ДЕЯТЕЛЬНОСТЬ В ОТНОШЕНИИ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УКАЗАННЫХ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ГОРОДОВ В РАМКАХ РЕАЛИЗАЦИИ ОБЛАСТНОЙ ГОСУДАРСТВЕННОЙ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ПРОГРАММЫ "РАЗВИТИЕ ДОРОЖНО-ТРАНСПОРТНОГО КОМПЛЕКСА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СМОЛЕНСКОЙ ОБЛАСТИ" НА 2014 - 2020 ГОДЫ, КРИТЕРИЯХ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ОТБОРА ГОРОДСКИХ ПОСЕЛЕНИЙ СМОЛЕНСКОЙ ОБЛАСТИ</w:t>
      </w:r>
    </w:p>
    <w:p w:rsidR="00E37724" w:rsidRPr="00E37724" w:rsidRDefault="00E37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ДЛЯ ПРЕДОСТАВЛЕНИЯ УКАЗАННЫХ СУБСИДИЙ</w:t>
      </w:r>
    </w:p>
    <w:p w:rsidR="00E37724" w:rsidRPr="00E37724" w:rsidRDefault="00E37724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7724" w:rsidRPr="00E377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04.03.2013 </w:t>
            </w:r>
            <w:hyperlink r:id="rId16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141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27.12.2013 </w:t>
            </w:r>
            <w:hyperlink r:id="rId17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1168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29.04.2015 </w:t>
            </w:r>
            <w:hyperlink r:id="rId18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37724" w:rsidRPr="00E37724" w:rsidRDefault="00E3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15.03.2017 </w:t>
            </w:r>
            <w:hyperlink r:id="rId19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14.03.2018 </w:t>
            </w:r>
            <w:hyperlink r:id="rId20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155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04.07.2018 </w:t>
            </w:r>
            <w:hyperlink r:id="rId21" w:history="1">
              <w:r w:rsidRPr="00E377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E3772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E37724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цели и условия предоставления и расходования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</w:t>
      </w:r>
      <w:hyperlink r:id="rId2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 (далее - субсидии), критерий отбора городских поселений Смоленской области для предоставления субсидий.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04.03.2013 </w:t>
      </w:r>
      <w:hyperlink r:id="rId23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N 141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, от 27.12.2013 </w:t>
      </w:r>
      <w:hyperlink r:id="rId24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N 1168</w:t>
        </w:r>
      </w:hyperlink>
      <w:r w:rsidRPr="00E37724">
        <w:rPr>
          <w:rFonts w:ascii="Times New Roman" w:hAnsi="Times New Roman" w:cs="Times New Roman"/>
          <w:sz w:val="24"/>
          <w:szCs w:val="24"/>
        </w:rPr>
        <w:t>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2. Субсидии предоставляются бюджетам городских поселений Смоленской области (далее соответственно - местные бюджеты, городские поселения) на цели, указанные в </w:t>
      </w:r>
      <w:hyperlink w:anchor="P59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E37724">
        <w:rPr>
          <w:rFonts w:ascii="Times New Roman" w:hAnsi="Times New Roman" w:cs="Times New Roman"/>
          <w:sz w:val="24"/>
          <w:szCs w:val="24"/>
        </w:rPr>
        <w:t>3. Условиями предоставления субсидий являются: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соблюдение органами местного самоуправления городских поселений бюджетного законодательства Российской Федерации и законодательства Российской Федерации о налогах и сборах;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обеспечение финансирования из местного бюджета расходов, указанных в </w:t>
      </w:r>
      <w:hyperlink w:anchor="P59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настоящего Положения, в объеме не менее 0,01 процента от общего объема указанных расходов;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наличие муниципальной программы или отдельных мероприятий в муниципальных программах, связанных с целью предоставления субсидии, из которых возникают расходные </w:t>
      </w:r>
      <w:r w:rsidRPr="00E37724">
        <w:rPr>
          <w:rFonts w:ascii="Times New Roman" w:hAnsi="Times New Roman" w:cs="Times New Roman"/>
          <w:sz w:val="24"/>
          <w:szCs w:val="24"/>
        </w:rPr>
        <w:lastRenderedPageBreak/>
        <w:t>обязательства;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155)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27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городского поселения;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29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субсидий, которое должно предусматривать: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количественные значения показателей результативности предоставления субсидии и обязательство органов местного самоуправления по их обеспечению;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представление городским поселением отчетности о расходах местного бюджета, источником обеспечения которых являются средства субсидии, по форме, утвержденной уполномоченным органом;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представление городским поселением отчетности о достижении значений показателей результативности предоставления субсидии по форме, утвержденной уполномоченным органом;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5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4. Органы местного самоуправления городских поселений для получения субсидий представляют в уполномоченный орган следующие документы: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выписку из муниципального нормативного правового акта о местном бюджете, подтверждающую финансирование расходов, указанных в </w:t>
      </w:r>
      <w:hyperlink w:anchor="P59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программы;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6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155)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7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согласованную и утвержденную в установленном порядке проектно-сметную документацию на выполнение работ, в том числе с положительным заключением государственной экспертизы, если проведение такой экспертизы предусмотрено законодательством Российской Федерации;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8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копии муниципальных контрактов (договоров) на поставку товаров (выполнение работ, </w:t>
      </w:r>
      <w:r w:rsidRPr="00E37724">
        <w:rPr>
          <w:rFonts w:ascii="Times New Roman" w:hAnsi="Times New Roman" w:cs="Times New Roman"/>
          <w:sz w:val="24"/>
          <w:szCs w:val="24"/>
        </w:rPr>
        <w:lastRenderedPageBreak/>
        <w:t>оказание услуг);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9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- сведения об отсутствии просроченной кредиторской задолженности городского поселения по форме, установленной Департаментом бюджета и финансов Смоленской области;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40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41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4.1. Методика расчета субсидий установлена областной государственной программой "Развитие дорожно-транспортного комплекса Смоленской области" на 2014 - 2020 годы.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4.1 введен </w:t>
      </w:r>
      <w:hyperlink r:id="rId4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5. Критерием отбора городских поселений для предоставления субсидий является расположение на территории городского поселения города, удостоенного почетного звания Российской Федерации "Город воинской славы".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5.1. Показателем результативности предоставления субсидии является протяженность автомобильных дорог местного значения, в отношении которых осуществлялась дорожная деятельность с использованием средств субсидии (км).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5.1 в ред. </w:t>
      </w:r>
      <w:hyperlink r:id="rId43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29.04.2015 N 266)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6. Субсидии предоставляются местным бюджетам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на основании соглашений о предоставлении субсидий, заключенных между уполномоченным органом и органами местного самоуправления городских поселений.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04.03.2013 N 141)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7. Перечисление субсидий осуществляется на основании соглашений о предоставлении субсидий в порядке, установленном Федеральным казначейством.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45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8. Средства субсидий отражаются в доходах и расходах местных бюджетов в соответствии с бюджетной классификацией Российской Федерации.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9. Органы местного самоуправления городских поселений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46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132)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10. Субсидии носят целевой характер и не могут быть использованы на другие цели.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11. Контроль за целевым использованием средств субсидий осуществляется уполномоченным органом.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12. В случае невыполнения городским поселением условий предоставления субсидий, установленных </w:t>
      </w:r>
      <w:hyperlink w:anchor="P62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настоящего Положения, городское поселение должно вернуть в областной бюджет средства в объеме, определяемом по следующей формуле: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7724">
        <w:rPr>
          <w:rFonts w:ascii="Times New Roman" w:hAnsi="Times New Roman" w:cs="Times New Roman"/>
          <w:sz w:val="24"/>
          <w:szCs w:val="24"/>
        </w:rPr>
        <w:lastRenderedPageBreak/>
        <w:t>СВу</w:t>
      </w:r>
      <w:r w:rsidRPr="00E3772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3772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37724">
        <w:rPr>
          <w:rFonts w:ascii="Times New Roman" w:hAnsi="Times New Roman" w:cs="Times New Roman"/>
          <w:sz w:val="24"/>
          <w:szCs w:val="24"/>
        </w:rPr>
        <w:t>С</w:t>
      </w:r>
      <w:r w:rsidRPr="00E3772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37724">
        <w:rPr>
          <w:rFonts w:ascii="Times New Roman" w:hAnsi="Times New Roman" w:cs="Times New Roman"/>
          <w:sz w:val="24"/>
          <w:szCs w:val="24"/>
        </w:rPr>
        <w:t xml:space="preserve"> x 1/24, где: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24">
        <w:rPr>
          <w:rFonts w:ascii="Times New Roman" w:hAnsi="Times New Roman" w:cs="Times New Roman"/>
          <w:sz w:val="24"/>
          <w:szCs w:val="24"/>
        </w:rPr>
        <w:t>СВуi</w:t>
      </w:r>
      <w:proofErr w:type="spellEnd"/>
      <w:r w:rsidRPr="00E37724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i-м городским поселением в областной бюджет;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24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E37724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предоставленных бюджету i-</w:t>
      </w:r>
      <w:proofErr w:type="spellStart"/>
      <w:r w:rsidRPr="00E377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37724">
        <w:rPr>
          <w:rFonts w:ascii="Times New Roman" w:hAnsi="Times New Roman" w:cs="Times New Roman"/>
          <w:sz w:val="24"/>
          <w:szCs w:val="24"/>
        </w:rPr>
        <w:t xml:space="preserve"> городского поселения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Городское поселение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В случае невозврата городским поселением средств в соответствии с настоящим пунктом Департамент бюджета и финансов Смоленской области на основании информации уполномоченного органа применяет к данному городскому поселению бюджетные меры принуждения, предусмотренные бюджетным законодательством Российской Федерации.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12 введен </w:t>
      </w:r>
      <w:hyperlink r:id="rId47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471)</w:t>
      </w:r>
    </w:p>
    <w:p w:rsidR="00E37724" w:rsidRPr="00E37724" w:rsidRDefault="00E377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>13. Контроль за соблюдением городским поселением целей, порядка и условий предоставления субсидии, а также за достоверностью показателей результативности предоставления субсидии осуществляет уполномоченный орган.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724">
        <w:rPr>
          <w:rFonts w:ascii="Times New Roman" w:hAnsi="Times New Roman" w:cs="Times New Roman"/>
          <w:sz w:val="24"/>
          <w:szCs w:val="24"/>
        </w:rPr>
        <w:t xml:space="preserve">(п. 13 введен </w:t>
      </w:r>
      <w:hyperlink r:id="rId48" w:history="1">
        <w:r w:rsidRPr="00E377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7724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04.07.2018 N 471)</w:t>
      </w: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724" w:rsidRPr="00E37724" w:rsidRDefault="00E3772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66FF" w:rsidRPr="00E37724" w:rsidRDefault="003866FF">
      <w:pPr>
        <w:rPr>
          <w:rFonts w:ascii="Times New Roman" w:hAnsi="Times New Roman" w:cs="Times New Roman"/>
          <w:sz w:val="24"/>
          <w:szCs w:val="24"/>
        </w:rPr>
      </w:pPr>
    </w:p>
    <w:sectPr w:rsidR="003866FF" w:rsidRPr="00E37724" w:rsidSect="00E377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24"/>
    <w:rsid w:val="003866FF"/>
    <w:rsid w:val="00E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1D58-E904-4A04-A48B-8C17E7E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7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F26BEFB5194B1DA6612007E620A572F36B05797C40604C95F2BF3290A147F7CCBA1C0DB0A0DD8A611EBE9BB0D3C78FF2E35A253D89E9DDD59B23zE67L" TargetMode="External"/><Relationship Id="rId18" Type="http://schemas.openxmlformats.org/officeDocument/2006/relationships/hyperlink" Target="consultantplus://offline/ref=62F26BEFB5194B1DA6612007E620A572F36B05797240614E9CF2BF3290A147F7CCBA1C0DB0A0DD8A611EBC99B0D3C78FF2E35A253D89E9DDD59B23zE67L" TargetMode="External"/><Relationship Id="rId26" Type="http://schemas.openxmlformats.org/officeDocument/2006/relationships/hyperlink" Target="consultantplus://offline/ref=62F26BEFB5194B1DA6612007E620A572F36B05797C46614A90F2BF3290A147F7CCBA1C0DB0A0DD8A611EBC9AB0D3C78FF2E35A253D89E9DDD59B23zE67L" TargetMode="External"/><Relationship Id="rId39" Type="http://schemas.openxmlformats.org/officeDocument/2006/relationships/hyperlink" Target="consultantplus://offline/ref=62F26BEFB5194B1DA6612007E620A572F36B05797C4B624E90F2BF3290A147F7CCBA1C0DB0A0DD8A611EBC95B0D3C78FF2E35A253D89E9DDD59B23zE6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F26BEFB5194B1DA6612007E620A572F36B05797C4B624E90F2BF3290A147F7CCBA1C0DB0A0DD8A611EBC99B0D3C78FF2E35A253D89E9DDD59B23zE67L" TargetMode="External"/><Relationship Id="rId34" Type="http://schemas.openxmlformats.org/officeDocument/2006/relationships/hyperlink" Target="consultantplus://offline/ref=62F26BEFB5194B1DA6612007E620A572F36B0579704A614C96F2BF3290A147F7CCBA1C0DB0A0DD8A611EBD94B0D3C78FF2E35A253D89E9DDD59B23zE67L" TargetMode="External"/><Relationship Id="rId42" Type="http://schemas.openxmlformats.org/officeDocument/2006/relationships/hyperlink" Target="consultantplus://offline/ref=62F26BEFB5194B1DA6612007E620A572F36B05797C4B624E90F2BF3290A147F7CCBA1C0DB0A0DD8A611EBD9CB0D3C78FF2E35A253D89E9DDD59B23zE67L" TargetMode="External"/><Relationship Id="rId47" Type="http://schemas.openxmlformats.org/officeDocument/2006/relationships/hyperlink" Target="consultantplus://offline/ref=62F26BEFB5194B1DA6612007E620A572F36B05797C4B624E90F2BF3290A147F7CCBA1C0DB0A0DD8A611EBD98B0D3C78FF2E35A253D89E9DDD59B23zE67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2F26BEFB5194B1DA6612007E620A572F36B05797D4B614E95F2BF3290A147F7CCBA1C0DB0A0DD8A611EBC99B0D3C78FF2E35A253D89E9DDD59B23zE67L" TargetMode="External"/><Relationship Id="rId12" Type="http://schemas.openxmlformats.org/officeDocument/2006/relationships/hyperlink" Target="consultantplus://offline/ref=62F26BEFB5194B1DA6612007E620A572F36B05797443644F90FFE23898F84BF5CBB5431AB7E9D18C6A4AEDD8EE8A94CEB9EE5B3E2189EBzC6AL" TargetMode="External"/><Relationship Id="rId17" Type="http://schemas.openxmlformats.org/officeDocument/2006/relationships/hyperlink" Target="consultantplus://offline/ref=62F26BEFB5194B1DA6612007E620A572F36B05797345604A9CF2BF3290A147F7CCBA1C0DB0A0DD8A611EBC9BB0D3C78FF2E35A253D89E9DDD59B23zE67L" TargetMode="External"/><Relationship Id="rId25" Type="http://schemas.openxmlformats.org/officeDocument/2006/relationships/hyperlink" Target="consultantplus://offline/ref=62F26BEFB5194B1DA6612007E620A572F36B05797C4B624E90F2BF3290A147F7CCBA1C0DB0A0DD8A611EBC9BB0D3C78FF2E35A253D89E9DDD59B23zE67L" TargetMode="External"/><Relationship Id="rId33" Type="http://schemas.openxmlformats.org/officeDocument/2006/relationships/hyperlink" Target="consultantplus://offline/ref=62F26BEFB5194B1DA6612007E620A572F36B0579704A614C96F2BF3290A147F7CCBA1C0DB0A0DD8A611EBD9BB0D3C78FF2E35A253D89E9DDD59B23zE67L" TargetMode="External"/><Relationship Id="rId38" Type="http://schemas.openxmlformats.org/officeDocument/2006/relationships/hyperlink" Target="consultantplus://offline/ref=62F26BEFB5194B1DA6612007E620A572F36B05797D4B614E95F2BF3290A147F7CCBA1C0DB0A0DD8A611EBD9DB0D3C78FF2E35A253D89E9DDD59B23zE67L" TargetMode="External"/><Relationship Id="rId46" Type="http://schemas.openxmlformats.org/officeDocument/2006/relationships/hyperlink" Target="consultantplus://offline/ref=62F26BEFB5194B1DA6612007E620A572F36B05797D4B614E95F2BF3290A147F7CCBA1C0DB0A0DD8A611EBD9EB0D3C78FF2E35A253D89E9DDD59B23zE6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F26BEFB5194B1DA6612007E620A572F36B0579704A614C96F2BF3290A147F7CCBA1C0DB0A0DD8A611EBC9BB0D3C78FF2E35A253D89E9DDD59B23zE67L" TargetMode="External"/><Relationship Id="rId20" Type="http://schemas.openxmlformats.org/officeDocument/2006/relationships/hyperlink" Target="consultantplus://offline/ref=62F26BEFB5194B1DA6612007E620A572F36B05797C46614A90F2BF3290A147F7CCBA1C0DB0A0DD8A611EBC99B0D3C78FF2E35A253D89E9DDD59B23zE67L" TargetMode="External"/><Relationship Id="rId29" Type="http://schemas.openxmlformats.org/officeDocument/2006/relationships/hyperlink" Target="consultantplus://offline/ref=62F26BEFB5194B1DA6612007E620A572F36B05797C4B624E90F2BF3290A147F7CCBA1C0DB0A0DD8A611EBC94B0D3C78FF2E35A253D89E9DDD59B23zE67L" TargetMode="External"/><Relationship Id="rId41" Type="http://schemas.openxmlformats.org/officeDocument/2006/relationships/hyperlink" Target="consultantplus://offline/ref=62F26BEFB5194B1DA6612007E620A572F36B0579704A614C96F2BF3290A147F7CCBA1C0DB0A0DD8A611EBE9CB0D3C78FF2E35A253D89E9DDD59B23zE6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26BEFB5194B1DA6612007E620A572F36B05797240614E9CF2BF3290A147F7CCBA1C0DB0A0DD8A611EBC99B0D3C78FF2E35A253D89E9DDD59B23zE67L" TargetMode="External"/><Relationship Id="rId11" Type="http://schemas.openxmlformats.org/officeDocument/2006/relationships/hyperlink" Target="consultantplus://offline/ref=62F26BEFB5194B1DA6613E0AF04CF878F3605B7D75483217C0F4E86DC0A712A58CE4454CF1B3DC897F1CBC9DzB62L" TargetMode="External"/><Relationship Id="rId24" Type="http://schemas.openxmlformats.org/officeDocument/2006/relationships/hyperlink" Target="consultantplus://offline/ref=62F26BEFB5194B1DA6612007E620A572F36B05797345604A9CF2BF3290A147F7CCBA1C0DB0A0DD8A611EBC95B0D3C78FF2E35A253D89E9DDD59B23zE67L" TargetMode="External"/><Relationship Id="rId32" Type="http://schemas.openxmlformats.org/officeDocument/2006/relationships/hyperlink" Target="consultantplus://offline/ref=62F26BEFB5194B1DA6612007E620A572F36B05797D4B614E95F2BF3290A147F7CCBA1C0DB0A0DD8A611EBD9CB0D3C78FF2E35A253D89E9DDD59B23zE67L" TargetMode="External"/><Relationship Id="rId37" Type="http://schemas.openxmlformats.org/officeDocument/2006/relationships/hyperlink" Target="consultantplus://offline/ref=62F26BEFB5194B1DA6612007E620A572F36B05797D4B614E95F2BF3290A147F7CCBA1C0DB0A0DD8A611EBD9DB0D3C78FF2E35A253D89E9DDD59B23zE67L" TargetMode="External"/><Relationship Id="rId40" Type="http://schemas.openxmlformats.org/officeDocument/2006/relationships/hyperlink" Target="consultantplus://offline/ref=62F26BEFB5194B1DA6612007E620A572F36B05797C4B624E90F2BF3290A147F7CCBA1C0DB0A0DD8A611EBC95B0D3C78FF2E35A253D89E9DDD59B23zE67L" TargetMode="External"/><Relationship Id="rId45" Type="http://schemas.openxmlformats.org/officeDocument/2006/relationships/hyperlink" Target="consultantplus://offline/ref=62F26BEFB5194B1DA6612007E620A572F36B05797C4B624E90F2BF3290A147F7CCBA1C0DB0A0DD8A611EBD9EB0D3C78FF2E35A253D89E9DDD59B23zE67L" TargetMode="External"/><Relationship Id="rId5" Type="http://schemas.openxmlformats.org/officeDocument/2006/relationships/hyperlink" Target="consultantplus://offline/ref=62F26BEFB5194B1DA6612007E620A572F36B05797345604A9CF2BF3290A147F7CCBA1C0DB0A0DD8A611EBC99B0D3C78FF2E35A253D89E9DDD59B23zE67L" TargetMode="External"/><Relationship Id="rId15" Type="http://schemas.openxmlformats.org/officeDocument/2006/relationships/hyperlink" Target="consultantplus://offline/ref=62F26BEFB5194B1DA6612007E620A572F36B05797345604A9CF2BF3290A147F7CCBA1C0DB0A0DD8A611EBC9AB0D3C78FF2E35A253D89E9DDD59B23zE67L" TargetMode="External"/><Relationship Id="rId23" Type="http://schemas.openxmlformats.org/officeDocument/2006/relationships/hyperlink" Target="consultantplus://offline/ref=62F26BEFB5194B1DA6612007E620A572F36B0579704A614C96F2BF3290A147F7CCBA1C0DB0A0DD8A611EBC95B0D3C78FF2E35A253D89E9DDD59B23zE67L" TargetMode="External"/><Relationship Id="rId28" Type="http://schemas.openxmlformats.org/officeDocument/2006/relationships/hyperlink" Target="consultantplus://offline/ref=62F26BEFB5194B1DA6612007E620A572F36B0579704A614C96F2BF3290A147F7CCBA1C0DB0A0DD8A611EBD9EB0D3C78FF2E35A253D89E9DDD59B23zE67L" TargetMode="External"/><Relationship Id="rId36" Type="http://schemas.openxmlformats.org/officeDocument/2006/relationships/hyperlink" Target="consultantplus://offline/ref=62F26BEFB5194B1DA6612007E620A572F36B05797C46614A90F2BF3290A147F7CCBA1C0DB0A0DD8A611EBC94B0D3C78FF2E35A253D89E9DDD59B23zE67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2F26BEFB5194B1DA6613E0AF04CF878F6615F7C76436F1DC8ADE46FC7A84DA08BF5454CF5AEDA81354FF8C9B68593D5A7ED46222388zE63L" TargetMode="External"/><Relationship Id="rId19" Type="http://schemas.openxmlformats.org/officeDocument/2006/relationships/hyperlink" Target="consultantplus://offline/ref=62F26BEFB5194B1DA6612007E620A572F36B05797D4B614E95F2BF3290A147F7CCBA1C0DB0A0DD8A611EBC99B0D3C78FF2E35A253D89E9DDD59B23zE67L" TargetMode="External"/><Relationship Id="rId31" Type="http://schemas.openxmlformats.org/officeDocument/2006/relationships/hyperlink" Target="consultantplus://offline/ref=62F26BEFB5194B1DA6612007E620A572F36B05797D4B614E95F2BF3290A147F7CCBA1C0DB0A0DD8A611EBC94B0D3C78FF2E35A253D89E9DDD59B23zE67L" TargetMode="External"/><Relationship Id="rId44" Type="http://schemas.openxmlformats.org/officeDocument/2006/relationships/hyperlink" Target="consultantplus://offline/ref=62F26BEFB5194B1DA6612007E620A572F36B0579704A614C96F2BF3290A147F7CCBA1C0DB0A0DD8A611EBF99B0D3C78FF2E35A253D89E9DDD59B23zE67L" TargetMode="External"/><Relationship Id="rId4" Type="http://schemas.openxmlformats.org/officeDocument/2006/relationships/hyperlink" Target="consultantplus://offline/ref=62F26BEFB5194B1DA6612007E620A572F36B0579704A614C96F2BF3290A147F7CCBA1C0DB0A0DD8A611EBC99B0D3C78FF2E35A253D89E9DDD59B23zE67L" TargetMode="External"/><Relationship Id="rId9" Type="http://schemas.openxmlformats.org/officeDocument/2006/relationships/hyperlink" Target="consultantplus://offline/ref=62F26BEFB5194B1DA6612007E620A572F36B05797C4B624E90F2BF3290A147F7CCBA1C0DB0A0DD8A611EBC99B0D3C78FF2E35A253D89E9DDD59B23zE67L" TargetMode="External"/><Relationship Id="rId14" Type="http://schemas.openxmlformats.org/officeDocument/2006/relationships/hyperlink" Target="consultantplus://offline/ref=62F26BEFB5194B1DA6612007E620A572F36B0579704A614C96F2BF3290A147F7CCBA1C0DB0A0DD8A611EBC9AB0D3C78FF2E35A253D89E9DDD59B23zE67L" TargetMode="External"/><Relationship Id="rId22" Type="http://schemas.openxmlformats.org/officeDocument/2006/relationships/hyperlink" Target="consultantplus://offline/ref=62F26BEFB5194B1DA6612007E620A572F36B05797443654A96FEE23898F84BF5CBB5431AB7E9D18B611EBC9CB38CC29AE3BB55222697EAC0C99922EFzC65L" TargetMode="External"/><Relationship Id="rId27" Type="http://schemas.openxmlformats.org/officeDocument/2006/relationships/hyperlink" Target="consultantplus://offline/ref=62F26BEFB5194B1DA6612007E620A572F36B05797D4B614E95F2BF3290A147F7CCBA1C0DB0A0DD8A611EBC9BB0D3C78FF2E35A253D89E9DDD59B23zE67L" TargetMode="External"/><Relationship Id="rId30" Type="http://schemas.openxmlformats.org/officeDocument/2006/relationships/hyperlink" Target="consultantplus://offline/ref=62F26BEFB5194B1DA6612007E620A572F36B0579704A614C96F2BF3290A147F7CCBA1C0DB0A0DD8A611EBD98B0D3C78FF2E35A253D89E9DDD59B23zE67L" TargetMode="External"/><Relationship Id="rId35" Type="http://schemas.openxmlformats.org/officeDocument/2006/relationships/hyperlink" Target="consultantplus://offline/ref=62F26BEFB5194B1DA6612007E620A572F36B05797D4B614E95F2BF3290A147F7CCBA1C0DB0A0DD8A611EBD9CB0D3C78FF2E35A253D89E9DDD59B23zE67L" TargetMode="External"/><Relationship Id="rId43" Type="http://schemas.openxmlformats.org/officeDocument/2006/relationships/hyperlink" Target="consultantplus://offline/ref=62F26BEFB5194B1DA6612007E620A572F36B05797240614E9CF2BF3290A147F7CCBA1C0DB0A0DD8A611EBC9AB0D3C78FF2E35A253D89E9DDD59B23zE67L" TargetMode="External"/><Relationship Id="rId48" Type="http://schemas.openxmlformats.org/officeDocument/2006/relationships/hyperlink" Target="consultantplus://offline/ref=62F26BEFB5194B1DA6612007E620A572F36B05797C4B624E90F2BF3290A147F7CCBA1C0DB0A0DD8A611EBE9DB0D3C78FF2E35A253D89E9DDD59B23zE67L" TargetMode="External"/><Relationship Id="rId8" Type="http://schemas.openxmlformats.org/officeDocument/2006/relationships/hyperlink" Target="consultantplus://offline/ref=62F26BEFB5194B1DA6612007E620A572F36B05797C46614A90F2BF3290A147F7CCBA1C0DB0A0DD8A611EBC99B0D3C78FF2E35A253D89E9DDD59B23zE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1</cp:revision>
  <dcterms:created xsi:type="dcterms:W3CDTF">2019-03-25T11:58:00Z</dcterms:created>
  <dcterms:modified xsi:type="dcterms:W3CDTF">2019-03-25T12:01:00Z</dcterms:modified>
</cp:coreProperties>
</file>