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02" w:rsidRPr="00870FB3" w:rsidRDefault="00435102" w:rsidP="00870FB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АДМИНИСТРАЦИЯ СМОЛЕНСКОЙ ОБЛАСТИ</w:t>
      </w:r>
    </w:p>
    <w:p w:rsidR="00435102" w:rsidRPr="00870FB3" w:rsidRDefault="00435102" w:rsidP="0087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35102" w:rsidRPr="00870FB3" w:rsidRDefault="00435102" w:rsidP="0087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от 19 июня 2015 г. N 354</w:t>
      </w:r>
    </w:p>
    <w:p w:rsidR="00435102" w:rsidRPr="00870FB3" w:rsidRDefault="00435102" w:rsidP="0087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ОБ УТВЕРЖДЕНИИ ОБЛАСТНОЙ ГОСУДАРСТВЕННОЙ ПРОГРАММЫ</w:t>
      </w:r>
    </w:p>
    <w:p w:rsidR="00435102" w:rsidRPr="00870FB3" w:rsidRDefault="00435102" w:rsidP="0087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"ОБЕСПЕЧЕНИЕ БЕЗОПАСНОСТИ ДОРОЖНОГО ДВИЖЕНИЯ НА ТЕРРИТОРИИ</w:t>
      </w:r>
    </w:p>
    <w:p w:rsidR="00435102" w:rsidRPr="00870FB3" w:rsidRDefault="00435102" w:rsidP="0087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СМОЛЕНСКОЙ ОБЛАСТИ"</w:t>
      </w:r>
    </w:p>
    <w:p w:rsidR="00435102" w:rsidRPr="00870FB3" w:rsidRDefault="00435102" w:rsidP="00870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351"/>
        <w:gridCol w:w="113"/>
      </w:tblGrid>
      <w:tr w:rsidR="00435102" w:rsidRPr="00870F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Список изменяющих документов</w:t>
            </w:r>
          </w:p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70FB3">
              <w:rPr>
                <w:rFonts w:ascii="Times New Roman" w:hAnsi="Times New Roman" w:cs="Times New Roman"/>
                <w:szCs w:val="22"/>
              </w:rPr>
              <w:t>(в ред. постановлений Администрации Смоленской области</w:t>
            </w:r>
            <w:proofErr w:type="gramEnd"/>
          </w:p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 xml:space="preserve">от 18.08.2015 </w:t>
            </w:r>
            <w:hyperlink r:id="rId4" w:history="1">
              <w:r w:rsidRPr="00870FB3">
                <w:rPr>
                  <w:rFonts w:ascii="Times New Roman" w:hAnsi="Times New Roman" w:cs="Times New Roman"/>
                  <w:szCs w:val="22"/>
                </w:rPr>
                <w:t>N 513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 xml:space="preserve">, от 24.12.2015 </w:t>
            </w:r>
            <w:hyperlink r:id="rId5" w:history="1">
              <w:r w:rsidRPr="00870FB3">
                <w:rPr>
                  <w:rFonts w:ascii="Times New Roman" w:hAnsi="Times New Roman" w:cs="Times New Roman"/>
                  <w:szCs w:val="22"/>
                </w:rPr>
                <w:t>N 845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 xml:space="preserve">, от 03.03.2016 </w:t>
            </w:r>
            <w:hyperlink r:id="rId6" w:history="1">
              <w:r w:rsidRPr="00870FB3">
                <w:rPr>
                  <w:rFonts w:ascii="Times New Roman" w:hAnsi="Times New Roman" w:cs="Times New Roman"/>
                  <w:szCs w:val="22"/>
                </w:rPr>
                <w:t>N 128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>,</w:t>
            </w:r>
          </w:p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 xml:space="preserve">от 03.06.2016 </w:t>
            </w:r>
            <w:hyperlink r:id="rId7" w:history="1">
              <w:r w:rsidRPr="00870FB3">
                <w:rPr>
                  <w:rFonts w:ascii="Times New Roman" w:hAnsi="Times New Roman" w:cs="Times New Roman"/>
                  <w:szCs w:val="22"/>
                </w:rPr>
                <w:t>N 300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 xml:space="preserve">, от 29.06.2016 </w:t>
            </w:r>
            <w:hyperlink r:id="rId8" w:history="1">
              <w:r w:rsidRPr="00870FB3">
                <w:rPr>
                  <w:rFonts w:ascii="Times New Roman" w:hAnsi="Times New Roman" w:cs="Times New Roman"/>
                  <w:szCs w:val="22"/>
                </w:rPr>
                <w:t>N 363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 xml:space="preserve">, от 22.08.2016 </w:t>
            </w:r>
            <w:hyperlink r:id="rId9" w:history="1">
              <w:r w:rsidRPr="00870FB3">
                <w:rPr>
                  <w:rFonts w:ascii="Times New Roman" w:hAnsi="Times New Roman" w:cs="Times New Roman"/>
                  <w:szCs w:val="22"/>
                </w:rPr>
                <w:t>N 488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>,</w:t>
            </w:r>
          </w:p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 xml:space="preserve">от 09.11.2016 </w:t>
            </w:r>
            <w:hyperlink r:id="rId10" w:history="1">
              <w:r w:rsidRPr="00870FB3">
                <w:rPr>
                  <w:rFonts w:ascii="Times New Roman" w:hAnsi="Times New Roman" w:cs="Times New Roman"/>
                  <w:szCs w:val="22"/>
                </w:rPr>
                <w:t>N 654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 xml:space="preserve">, от 28.12.2016 </w:t>
            </w:r>
            <w:hyperlink r:id="rId11" w:history="1">
              <w:r w:rsidRPr="00870FB3">
                <w:rPr>
                  <w:rFonts w:ascii="Times New Roman" w:hAnsi="Times New Roman" w:cs="Times New Roman"/>
                  <w:szCs w:val="22"/>
                </w:rPr>
                <w:t>N 794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 xml:space="preserve">, от 15.03.2017 </w:t>
            </w:r>
            <w:hyperlink r:id="rId12" w:history="1">
              <w:r w:rsidRPr="00870FB3">
                <w:rPr>
                  <w:rFonts w:ascii="Times New Roman" w:hAnsi="Times New Roman" w:cs="Times New Roman"/>
                  <w:szCs w:val="22"/>
                </w:rPr>
                <w:t>N 133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>,</w:t>
            </w:r>
          </w:p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 xml:space="preserve">от 19.04.2017 </w:t>
            </w:r>
            <w:hyperlink r:id="rId13" w:history="1">
              <w:r w:rsidRPr="00870FB3">
                <w:rPr>
                  <w:rFonts w:ascii="Times New Roman" w:hAnsi="Times New Roman" w:cs="Times New Roman"/>
                  <w:szCs w:val="22"/>
                </w:rPr>
                <w:t>N 242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 xml:space="preserve">, от 02.11.2017 </w:t>
            </w:r>
            <w:hyperlink r:id="rId14" w:history="1">
              <w:r w:rsidRPr="00870FB3">
                <w:rPr>
                  <w:rFonts w:ascii="Times New Roman" w:hAnsi="Times New Roman" w:cs="Times New Roman"/>
                  <w:szCs w:val="22"/>
                </w:rPr>
                <w:t>N 758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 xml:space="preserve">, от 22.02.2018 </w:t>
            </w:r>
            <w:hyperlink r:id="rId15" w:history="1">
              <w:r w:rsidRPr="00870FB3">
                <w:rPr>
                  <w:rFonts w:ascii="Times New Roman" w:hAnsi="Times New Roman" w:cs="Times New Roman"/>
                  <w:szCs w:val="22"/>
                </w:rPr>
                <w:t>N 104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>,</w:t>
            </w:r>
          </w:p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 xml:space="preserve">от 18.06.2018 </w:t>
            </w:r>
            <w:hyperlink r:id="rId16" w:history="1">
              <w:r w:rsidRPr="00870FB3">
                <w:rPr>
                  <w:rFonts w:ascii="Times New Roman" w:hAnsi="Times New Roman" w:cs="Times New Roman"/>
                  <w:szCs w:val="22"/>
                </w:rPr>
                <w:t>N 384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 xml:space="preserve">, от 25.09.2018 </w:t>
            </w:r>
            <w:hyperlink r:id="rId17" w:history="1">
              <w:r w:rsidRPr="00870FB3">
                <w:rPr>
                  <w:rFonts w:ascii="Times New Roman" w:hAnsi="Times New Roman" w:cs="Times New Roman"/>
                  <w:szCs w:val="22"/>
                </w:rPr>
                <w:t>N 628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 xml:space="preserve">, от 19.12.2018 </w:t>
            </w:r>
            <w:hyperlink r:id="rId18" w:history="1">
              <w:r w:rsidRPr="00870FB3">
                <w:rPr>
                  <w:rFonts w:ascii="Times New Roman" w:hAnsi="Times New Roman" w:cs="Times New Roman"/>
                  <w:szCs w:val="22"/>
                </w:rPr>
                <w:t>N 878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>,</w:t>
            </w:r>
          </w:p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 xml:space="preserve">от 29.03.2019 </w:t>
            </w:r>
            <w:hyperlink r:id="rId19" w:history="1">
              <w:r w:rsidRPr="00870FB3">
                <w:rPr>
                  <w:rFonts w:ascii="Times New Roman" w:hAnsi="Times New Roman" w:cs="Times New Roman"/>
                  <w:szCs w:val="22"/>
                </w:rPr>
                <w:t>N 155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 xml:space="preserve">, от 22.07.2019 </w:t>
            </w:r>
            <w:hyperlink r:id="rId20" w:history="1">
              <w:r w:rsidRPr="00870FB3">
                <w:rPr>
                  <w:rFonts w:ascii="Times New Roman" w:hAnsi="Times New Roman" w:cs="Times New Roman"/>
                  <w:szCs w:val="22"/>
                </w:rPr>
                <w:t>N 412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 xml:space="preserve">, от 29.08.2019 </w:t>
            </w:r>
            <w:hyperlink r:id="rId21" w:history="1">
              <w:r w:rsidRPr="00870FB3">
                <w:rPr>
                  <w:rFonts w:ascii="Times New Roman" w:hAnsi="Times New Roman" w:cs="Times New Roman"/>
                  <w:szCs w:val="22"/>
                </w:rPr>
                <w:t>N 502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>,</w:t>
            </w:r>
          </w:p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 xml:space="preserve">от 30.12.2019 </w:t>
            </w:r>
            <w:hyperlink r:id="rId22" w:history="1">
              <w:r w:rsidRPr="00870FB3">
                <w:rPr>
                  <w:rFonts w:ascii="Times New Roman" w:hAnsi="Times New Roman" w:cs="Times New Roman"/>
                  <w:szCs w:val="22"/>
                </w:rPr>
                <w:t>N 851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 xml:space="preserve">, от 18.03.2020 </w:t>
            </w:r>
            <w:hyperlink r:id="rId23" w:history="1">
              <w:r w:rsidRPr="00870FB3">
                <w:rPr>
                  <w:rFonts w:ascii="Times New Roman" w:hAnsi="Times New Roman" w:cs="Times New Roman"/>
                  <w:szCs w:val="22"/>
                </w:rPr>
                <w:t>N 122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 xml:space="preserve">, от 12.05.2020 </w:t>
            </w:r>
            <w:hyperlink r:id="rId24" w:history="1">
              <w:r w:rsidRPr="00870FB3">
                <w:rPr>
                  <w:rFonts w:ascii="Times New Roman" w:hAnsi="Times New Roman" w:cs="Times New Roman"/>
                  <w:szCs w:val="22"/>
                </w:rPr>
                <w:t>N 259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>,</w:t>
            </w:r>
          </w:p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 xml:space="preserve">от 02.07.2020 </w:t>
            </w:r>
            <w:hyperlink r:id="rId25" w:history="1">
              <w:r w:rsidRPr="00870FB3">
                <w:rPr>
                  <w:rFonts w:ascii="Times New Roman" w:hAnsi="Times New Roman" w:cs="Times New Roman"/>
                  <w:szCs w:val="22"/>
                </w:rPr>
                <w:t>N 388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 xml:space="preserve">, от 11.08.2020 </w:t>
            </w:r>
            <w:hyperlink r:id="rId26" w:history="1">
              <w:r w:rsidRPr="00870FB3">
                <w:rPr>
                  <w:rFonts w:ascii="Times New Roman" w:hAnsi="Times New Roman" w:cs="Times New Roman"/>
                  <w:szCs w:val="22"/>
                </w:rPr>
                <w:t>N 496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 xml:space="preserve">, от 27.08.2020 </w:t>
            </w:r>
            <w:hyperlink r:id="rId27" w:history="1">
              <w:r w:rsidRPr="00870FB3">
                <w:rPr>
                  <w:rFonts w:ascii="Times New Roman" w:hAnsi="Times New Roman" w:cs="Times New Roman"/>
                  <w:szCs w:val="22"/>
                </w:rPr>
                <w:t>N 525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>,</w:t>
            </w:r>
          </w:p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 xml:space="preserve">от 16.09.2020 </w:t>
            </w:r>
            <w:hyperlink r:id="rId28" w:history="1">
              <w:r w:rsidRPr="00870FB3">
                <w:rPr>
                  <w:rFonts w:ascii="Times New Roman" w:hAnsi="Times New Roman" w:cs="Times New Roman"/>
                  <w:szCs w:val="22"/>
                </w:rPr>
                <w:t>N 562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 xml:space="preserve">, от 11.12.2020 </w:t>
            </w:r>
            <w:hyperlink r:id="rId29" w:history="1">
              <w:r w:rsidRPr="00870FB3">
                <w:rPr>
                  <w:rFonts w:ascii="Times New Roman" w:hAnsi="Times New Roman" w:cs="Times New Roman"/>
                  <w:szCs w:val="22"/>
                </w:rPr>
                <w:t>N 768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 xml:space="preserve">, от 25.03.2021 </w:t>
            </w:r>
            <w:hyperlink r:id="rId30" w:history="1">
              <w:r w:rsidRPr="00870FB3">
                <w:rPr>
                  <w:rFonts w:ascii="Times New Roman" w:hAnsi="Times New Roman" w:cs="Times New Roman"/>
                  <w:szCs w:val="22"/>
                </w:rPr>
                <w:t>N 173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>,</w:t>
            </w:r>
          </w:p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 xml:space="preserve">от 02.04.2021 </w:t>
            </w:r>
            <w:hyperlink r:id="rId31" w:history="1">
              <w:r w:rsidRPr="00870FB3">
                <w:rPr>
                  <w:rFonts w:ascii="Times New Roman" w:hAnsi="Times New Roman" w:cs="Times New Roman"/>
                  <w:szCs w:val="22"/>
                </w:rPr>
                <w:t>N 212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 xml:space="preserve">, от 10.06.2021 </w:t>
            </w:r>
            <w:hyperlink r:id="rId32" w:history="1">
              <w:r w:rsidRPr="00870FB3">
                <w:rPr>
                  <w:rFonts w:ascii="Times New Roman" w:hAnsi="Times New Roman" w:cs="Times New Roman"/>
                  <w:szCs w:val="22"/>
                </w:rPr>
                <w:t>N 351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 xml:space="preserve">, от 29.06.2021 </w:t>
            </w:r>
            <w:hyperlink r:id="rId33" w:history="1">
              <w:r w:rsidRPr="00870FB3">
                <w:rPr>
                  <w:rFonts w:ascii="Times New Roman" w:hAnsi="Times New Roman" w:cs="Times New Roman"/>
                  <w:szCs w:val="22"/>
                </w:rPr>
                <w:t>N 397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>,</w:t>
            </w:r>
          </w:p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 xml:space="preserve">от 18.08.2021 </w:t>
            </w:r>
            <w:hyperlink r:id="rId34" w:history="1">
              <w:r w:rsidRPr="00870FB3">
                <w:rPr>
                  <w:rFonts w:ascii="Times New Roman" w:hAnsi="Times New Roman" w:cs="Times New Roman"/>
                  <w:szCs w:val="22"/>
                </w:rPr>
                <w:t>N 533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 xml:space="preserve">, от 13.09.2021 </w:t>
            </w:r>
            <w:hyperlink r:id="rId35" w:history="1">
              <w:r w:rsidRPr="00870FB3">
                <w:rPr>
                  <w:rFonts w:ascii="Times New Roman" w:hAnsi="Times New Roman" w:cs="Times New Roman"/>
                  <w:szCs w:val="22"/>
                </w:rPr>
                <w:t>N 595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 xml:space="preserve">, от 06.12.2021 </w:t>
            </w:r>
            <w:hyperlink r:id="rId36" w:history="1">
              <w:r w:rsidRPr="00870FB3">
                <w:rPr>
                  <w:rFonts w:ascii="Times New Roman" w:hAnsi="Times New Roman" w:cs="Times New Roman"/>
                  <w:szCs w:val="22"/>
                </w:rPr>
                <w:t>N 778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>,</w:t>
            </w:r>
          </w:p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 xml:space="preserve">от 17.12.2021 </w:t>
            </w:r>
            <w:hyperlink r:id="rId37" w:history="1">
              <w:r w:rsidRPr="00870FB3">
                <w:rPr>
                  <w:rFonts w:ascii="Times New Roman" w:hAnsi="Times New Roman" w:cs="Times New Roman"/>
                  <w:szCs w:val="22"/>
                </w:rPr>
                <w:t>N 808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 xml:space="preserve">, от 31.03.2022 </w:t>
            </w:r>
            <w:hyperlink r:id="rId38" w:history="1">
              <w:r w:rsidRPr="00870FB3">
                <w:rPr>
                  <w:rFonts w:ascii="Times New Roman" w:hAnsi="Times New Roman" w:cs="Times New Roman"/>
                  <w:szCs w:val="22"/>
                </w:rPr>
                <w:t>N 210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 xml:space="preserve">, от 16.05.2022 </w:t>
            </w:r>
            <w:hyperlink r:id="rId39" w:history="1">
              <w:r w:rsidRPr="00870FB3">
                <w:rPr>
                  <w:rFonts w:ascii="Times New Roman" w:hAnsi="Times New Roman" w:cs="Times New Roman"/>
                  <w:szCs w:val="22"/>
                </w:rPr>
                <w:t>N 307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0" w:history="1">
        <w:r w:rsidRPr="00870FB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70FB3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19.01.2022 N 5 "Об утверждении Порядка принятия решения о разработке областных государственных программ, их формирования и реализации" Администрация Смоленской области постановляет:</w:t>
      </w: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Смоленской области от 24.12.2015 </w:t>
      </w:r>
      <w:hyperlink r:id="rId41" w:history="1">
        <w:r w:rsidRPr="00870FB3">
          <w:rPr>
            <w:rFonts w:ascii="Times New Roman" w:hAnsi="Times New Roman" w:cs="Times New Roman"/>
            <w:sz w:val="24"/>
            <w:szCs w:val="24"/>
          </w:rPr>
          <w:t>N 845</w:t>
        </w:r>
      </w:hyperlink>
      <w:r w:rsidRPr="00870FB3">
        <w:rPr>
          <w:rFonts w:ascii="Times New Roman" w:hAnsi="Times New Roman" w:cs="Times New Roman"/>
          <w:sz w:val="24"/>
          <w:szCs w:val="24"/>
        </w:rPr>
        <w:t xml:space="preserve">, от 02.11.2017 </w:t>
      </w:r>
      <w:hyperlink r:id="rId42" w:history="1">
        <w:r w:rsidRPr="00870FB3">
          <w:rPr>
            <w:rFonts w:ascii="Times New Roman" w:hAnsi="Times New Roman" w:cs="Times New Roman"/>
            <w:sz w:val="24"/>
            <w:szCs w:val="24"/>
          </w:rPr>
          <w:t>N 758</w:t>
        </w:r>
      </w:hyperlink>
      <w:r w:rsidRPr="00870FB3">
        <w:rPr>
          <w:rFonts w:ascii="Times New Roman" w:hAnsi="Times New Roman" w:cs="Times New Roman"/>
          <w:sz w:val="24"/>
          <w:szCs w:val="24"/>
        </w:rPr>
        <w:t xml:space="preserve">, от 22.02.2018 </w:t>
      </w:r>
      <w:hyperlink r:id="rId43" w:history="1">
        <w:r w:rsidRPr="00870FB3">
          <w:rPr>
            <w:rFonts w:ascii="Times New Roman" w:hAnsi="Times New Roman" w:cs="Times New Roman"/>
            <w:sz w:val="24"/>
            <w:szCs w:val="24"/>
          </w:rPr>
          <w:t>N 104</w:t>
        </w:r>
      </w:hyperlink>
      <w:r w:rsidRPr="00870FB3">
        <w:rPr>
          <w:rFonts w:ascii="Times New Roman" w:hAnsi="Times New Roman" w:cs="Times New Roman"/>
          <w:sz w:val="24"/>
          <w:szCs w:val="24"/>
        </w:rPr>
        <w:t xml:space="preserve">, от 18.06.2018 </w:t>
      </w:r>
      <w:hyperlink r:id="rId44" w:history="1">
        <w:r w:rsidRPr="00870FB3">
          <w:rPr>
            <w:rFonts w:ascii="Times New Roman" w:hAnsi="Times New Roman" w:cs="Times New Roman"/>
            <w:sz w:val="24"/>
            <w:szCs w:val="24"/>
          </w:rPr>
          <w:t>N 384</w:t>
        </w:r>
      </w:hyperlink>
      <w:r w:rsidRPr="00870FB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70F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70FB3">
        <w:rPr>
          <w:rFonts w:ascii="Times New Roman" w:hAnsi="Times New Roman" w:cs="Times New Roman"/>
          <w:sz w:val="24"/>
          <w:szCs w:val="24"/>
        </w:rPr>
        <w:t xml:space="preserve"> 31.03.2022 </w:t>
      </w:r>
      <w:hyperlink r:id="rId45" w:history="1">
        <w:r w:rsidRPr="00870FB3">
          <w:rPr>
            <w:rFonts w:ascii="Times New Roman" w:hAnsi="Times New Roman" w:cs="Times New Roman"/>
            <w:sz w:val="24"/>
            <w:szCs w:val="24"/>
          </w:rPr>
          <w:t>N 210</w:t>
        </w:r>
      </w:hyperlink>
      <w:r w:rsidRPr="00870FB3">
        <w:rPr>
          <w:rFonts w:ascii="Times New Roman" w:hAnsi="Times New Roman" w:cs="Times New Roman"/>
          <w:sz w:val="24"/>
          <w:szCs w:val="24"/>
        </w:rPr>
        <w:t>)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 xml:space="preserve">Утвердить прилагаемую областную государственную </w:t>
      </w:r>
      <w:hyperlink w:anchor="P44" w:history="1">
        <w:r w:rsidRPr="00870FB3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870FB3">
        <w:rPr>
          <w:rFonts w:ascii="Times New Roman" w:hAnsi="Times New Roman" w:cs="Times New Roman"/>
          <w:sz w:val="24"/>
          <w:szCs w:val="24"/>
        </w:rPr>
        <w:t xml:space="preserve"> "Обеспечение безопасности дорожного движения на территории Смоленской области" (далее также - Государственная программа).</w:t>
      </w: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Смоленской области от 15.03.2017 </w:t>
      </w:r>
      <w:hyperlink r:id="rId46" w:history="1">
        <w:r w:rsidRPr="00870FB3">
          <w:rPr>
            <w:rFonts w:ascii="Times New Roman" w:hAnsi="Times New Roman" w:cs="Times New Roman"/>
            <w:sz w:val="24"/>
            <w:szCs w:val="24"/>
          </w:rPr>
          <w:t>N 133</w:t>
        </w:r>
      </w:hyperlink>
      <w:r w:rsidRPr="00870FB3">
        <w:rPr>
          <w:rFonts w:ascii="Times New Roman" w:hAnsi="Times New Roman" w:cs="Times New Roman"/>
          <w:sz w:val="24"/>
          <w:szCs w:val="24"/>
        </w:rPr>
        <w:t xml:space="preserve">, от 25.09.2018 </w:t>
      </w:r>
      <w:hyperlink r:id="rId47" w:history="1">
        <w:r w:rsidRPr="00870FB3">
          <w:rPr>
            <w:rFonts w:ascii="Times New Roman" w:hAnsi="Times New Roman" w:cs="Times New Roman"/>
            <w:sz w:val="24"/>
            <w:szCs w:val="24"/>
          </w:rPr>
          <w:t>N 628</w:t>
        </w:r>
      </w:hyperlink>
      <w:r w:rsidRPr="00870FB3">
        <w:rPr>
          <w:rFonts w:ascii="Times New Roman" w:hAnsi="Times New Roman" w:cs="Times New Roman"/>
          <w:sz w:val="24"/>
          <w:szCs w:val="24"/>
        </w:rPr>
        <w:t>)</w:t>
      </w: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Pr="00870FB3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870FB3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435102" w:rsidRPr="00870FB3" w:rsidRDefault="00435102" w:rsidP="00870F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Губернатора</w:t>
      </w:r>
    </w:p>
    <w:p w:rsidR="00435102" w:rsidRPr="00870FB3" w:rsidRDefault="00435102" w:rsidP="00870F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435102" w:rsidRPr="00870FB3" w:rsidRDefault="00435102" w:rsidP="00870F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А.В.ОСТРОВСКИЙ</w:t>
      </w:r>
    </w:p>
    <w:p w:rsidR="00435102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0FB3" w:rsidRDefault="00870FB3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0FB3" w:rsidRDefault="00870FB3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0FB3" w:rsidRDefault="00870FB3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0FB3" w:rsidRDefault="00870FB3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0FB3" w:rsidRDefault="00870FB3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0FB3" w:rsidRDefault="00870FB3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0FB3" w:rsidRDefault="00870FB3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0FB3" w:rsidRPr="00870FB3" w:rsidRDefault="00870FB3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Утверждена</w:t>
      </w:r>
    </w:p>
    <w:p w:rsidR="00435102" w:rsidRPr="00870FB3" w:rsidRDefault="00435102" w:rsidP="00870F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lastRenderedPageBreak/>
        <w:t>постановлением</w:t>
      </w:r>
    </w:p>
    <w:p w:rsidR="00435102" w:rsidRPr="00870FB3" w:rsidRDefault="00435102" w:rsidP="00870F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35102" w:rsidRPr="00870FB3" w:rsidRDefault="00435102" w:rsidP="00870F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435102" w:rsidRPr="00870FB3" w:rsidRDefault="00435102" w:rsidP="00870F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от 19.06.2015 N 354</w:t>
      </w: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4"/>
      <w:bookmarkEnd w:id="0"/>
      <w:r w:rsidRPr="00870FB3">
        <w:rPr>
          <w:rFonts w:ascii="Times New Roman" w:hAnsi="Times New Roman" w:cs="Times New Roman"/>
          <w:sz w:val="24"/>
          <w:szCs w:val="24"/>
        </w:rPr>
        <w:t>ОБЛАСТНАЯ ГОСУДАРСТВЕННАЯ ПРОГРАММА</w:t>
      </w:r>
    </w:p>
    <w:p w:rsidR="00435102" w:rsidRPr="00870FB3" w:rsidRDefault="00435102" w:rsidP="0087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"ОБЕСПЕЧЕНИЕ БЕЗОПАСНОСТИ ДОРОЖНОГО ДВИЖЕНИЯ НА ТЕРРИТОРИИ</w:t>
      </w:r>
    </w:p>
    <w:p w:rsidR="00435102" w:rsidRPr="00870FB3" w:rsidRDefault="00435102" w:rsidP="0087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СМОЛЕНСКОЙ ОБЛАСТИ"</w:t>
      </w:r>
    </w:p>
    <w:p w:rsidR="00435102" w:rsidRPr="00870FB3" w:rsidRDefault="00435102" w:rsidP="00870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351"/>
        <w:gridCol w:w="113"/>
      </w:tblGrid>
      <w:tr w:rsidR="00435102" w:rsidRPr="00870F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Список изменяющих документов</w:t>
            </w:r>
          </w:p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70FB3">
              <w:rPr>
                <w:rFonts w:ascii="Times New Roman" w:hAnsi="Times New Roman" w:cs="Times New Roman"/>
                <w:szCs w:val="22"/>
              </w:rPr>
              <w:t>(в ред. постановлений Администрации Смоленской области</w:t>
            </w:r>
            <w:proofErr w:type="gramEnd"/>
          </w:p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 xml:space="preserve">от 31.03.2022 </w:t>
            </w:r>
            <w:hyperlink r:id="rId48" w:history="1">
              <w:r w:rsidRPr="00870FB3">
                <w:rPr>
                  <w:rFonts w:ascii="Times New Roman" w:hAnsi="Times New Roman" w:cs="Times New Roman"/>
                  <w:szCs w:val="22"/>
                </w:rPr>
                <w:t>N 210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 xml:space="preserve">, от 16.05.2022 </w:t>
            </w:r>
            <w:hyperlink r:id="rId49" w:history="1">
              <w:r w:rsidRPr="00870FB3">
                <w:rPr>
                  <w:rFonts w:ascii="Times New Roman" w:hAnsi="Times New Roman" w:cs="Times New Roman"/>
                  <w:szCs w:val="22"/>
                </w:rPr>
                <w:t>N 307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35102" w:rsidRPr="00870FB3" w:rsidRDefault="00435102" w:rsidP="00870FB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Паспорт</w:t>
      </w:r>
    </w:p>
    <w:p w:rsidR="00435102" w:rsidRPr="00870FB3" w:rsidRDefault="00435102" w:rsidP="0087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Основные положения</w:t>
      </w: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6662"/>
      </w:tblGrid>
      <w:tr w:rsidR="00435102" w:rsidRPr="00870FB3" w:rsidTr="00870FB3">
        <w:tc>
          <w:tcPr>
            <w:tcW w:w="3606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6662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Смоленской области по транспорту и дорожному хозяйству, начальник Департамента Смоленской области по транспорту и дорожному хозяйству </w:t>
            </w:r>
            <w:proofErr w:type="spell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Васильевич</w:t>
            </w:r>
          </w:p>
        </w:tc>
      </w:tr>
      <w:tr w:rsidR="00435102" w:rsidRPr="00870FB3" w:rsidTr="00870FB3">
        <w:tc>
          <w:tcPr>
            <w:tcW w:w="10268" w:type="dxa"/>
            <w:gridSpan w:val="2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0" w:history="1">
              <w:r w:rsidRPr="00870FB3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Смоленской области от 16.05.2022 N 307)</w:t>
            </w:r>
          </w:p>
        </w:tc>
      </w:tr>
      <w:tr w:rsidR="00435102" w:rsidRPr="00870FB3" w:rsidTr="00870FB3">
        <w:tblPrEx>
          <w:tblBorders>
            <w:insideH w:val="single" w:sz="4" w:space="0" w:color="auto"/>
          </w:tblBorders>
        </w:tblPrEx>
        <w:tc>
          <w:tcPr>
            <w:tcW w:w="3606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Период реализации Государственной программы</w:t>
            </w:r>
          </w:p>
        </w:tc>
        <w:tc>
          <w:tcPr>
            <w:tcW w:w="6662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этап I: 2015 - 2021 годы;</w:t>
            </w:r>
          </w:p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этап II: 2022 - 2024 годы</w:t>
            </w:r>
          </w:p>
        </w:tc>
      </w:tr>
      <w:tr w:rsidR="00435102" w:rsidRPr="00870FB3" w:rsidTr="00870FB3">
        <w:tblPrEx>
          <w:tblBorders>
            <w:insideH w:val="single" w:sz="4" w:space="0" w:color="auto"/>
          </w:tblBorders>
        </w:tblPrEx>
        <w:tc>
          <w:tcPr>
            <w:tcW w:w="3606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Цель Государственной программы</w:t>
            </w:r>
          </w:p>
        </w:tc>
        <w:tc>
          <w:tcPr>
            <w:tcW w:w="6662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сокращение смертности от дорожно-транспортных происшествий</w:t>
            </w:r>
          </w:p>
        </w:tc>
      </w:tr>
      <w:tr w:rsidR="00435102" w:rsidRPr="00870FB3" w:rsidTr="00870FB3">
        <w:tc>
          <w:tcPr>
            <w:tcW w:w="3606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662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составляет 3945660,6 тыс. рублей, из них:</w:t>
            </w:r>
          </w:p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2015 - 2021 годы (всего) - 2507284,1 тыс. рублей;</w:t>
            </w:r>
          </w:p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2022 год (всего) - 514782,5 тыс. рублей, из них:</w:t>
            </w:r>
          </w:p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средства бюджетных ассигнований дорожного фонда Смоленской области - 512662,1 тыс. рублей;</w:t>
            </w:r>
          </w:p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- 2050,0 тыс. рублей;</w:t>
            </w:r>
          </w:p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 - 70,4 тыс. рублей;</w:t>
            </w:r>
          </w:p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2023 год (всего) - 461797,0 тыс. рублей, из них:</w:t>
            </w:r>
          </w:p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средства бюджетных ассигнований дорожного фонда Смоленской области - 461797,0 тыс. рублей;</w:t>
            </w:r>
          </w:p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2024 год (всего) - 461797,0 тыс. рублей, из них:</w:t>
            </w:r>
          </w:p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средства бюджетных ассигнований дорожного фонда Смоленской области - 461797,0 тыс. рублей</w:t>
            </w:r>
          </w:p>
        </w:tc>
      </w:tr>
      <w:tr w:rsidR="00435102" w:rsidRPr="00870FB3" w:rsidTr="00870FB3">
        <w:tc>
          <w:tcPr>
            <w:tcW w:w="10268" w:type="dxa"/>
            <w:gridSpan w:val="2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1" w:history="1">
              <w:r w:rsidRPr="00870FB3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Смоленской области от 16.05.2022 N 307)</w:t>
            </w:r>
          </w:p>
        </w:tc>
      </w:tr>
      <w:tr w:rsidR="00435102" w:rsidRPr="00870FB3" w:rsidTr="00870FB3">
        <w:tblPrEx>
          <w:tblBorders>
            <w:insideH w:val="single" w:sz="4" w:space="0" w:color="auto"/>
          </w:tblBorders>
        </w:tblPrEx>
        <w:tc>
          <w:tcPr>
            <w:tcW w:w="3606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Влияние на достижение целей государственных программ Российской Федерации</w:t>
            </w:r>
          </w:p>
        </w:tc>
        <w:tc>
          <w:tcPr>
            <w:tcW w:w="6662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повышение комплексной безопасности и устойчивости транспортной системы с целью сокращения числа происшествий на транспорте на единицу транспортных средств на 6,6 процента относительно уровня 2021 года</w:t>
            </w:r>
          </w:p>
        </w:tc>
      </w:tr>
    </w:tbl>
    <w:p w:rsidR="00435102" w:rsidRPr="00870FB3" w:rsidRDefault="00435102" w:rsidP="00870F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Показатели Государственной программы</w:t>
      </w: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4138"/>
        <w:gridCol w:w="1247"/>
        <w:gridCol w:w="1247"/>
        <w:gridCol w:w="1057"/>
        <w:gridCol w:w="992"/>
        <w:gridCol w:w="1134"/>
      </w:tblGrid>
      <w:tr w:rsidR="00435102" w:rsidRPr="00870FB3" w:rsidTr="00870FB3">
        <w:tc>
          <w:tcPr>
            <w:tcW w:w="453" w:type="dxa"/>
            <w:vMerge w:val="restart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8" w:type="dxa"/>
            <w:vMerge w:val="restart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247" w:type="dxa"/>
            <w:vMerge w:val="restart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87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247" w:type="dxa"/>
            <w:vMerge w:val="restart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Базовое </w:t>
            </w:r>
            <w:r w:rsidRPr="0087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показателя (2021 год)</w:t>
            </w:r>
          </w:p>
        </w:tc>
        <w:tc>
          <w:tcPr>
            <w:tcW w:w="3183" w:type="dxa"/>
            <w:gridSpan w:val="3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Планируемое значение </w:t>
            </w:r>
            <w:r w:rsidRPr="0087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</w:t>
            </w:r>
          </w:p>
        </w:tc>
      </w:tr>
      <w:tr w:rsidR="00435102" w:rsidRPr="00870FB3" w:rsidTr="00870FB3">
        <w:tc>
          <w:tcPr>
            <w:tcW w:w="453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35102" w:rsidRPr="00870FB3" w:rsidTr="00870FB3">
        <w:tc>
          <w:tcPr>
            <w:tcW w:w="453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5102" w:rsidRPr="00870FB3" w:rsidTr="00870FB3">
        <w:tc>
          <w:tcPr>
            <w:tcW w:w="45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8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в дорожно-транспортных происшествиях, человек на 100 тысяч населения</w:t>
            </w:r>
          </w:p>
        </w:tc>
        <w:tc>
          <w:tcPr>
            <w:tcW w:w="1247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7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057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  <w:tc>
          <w:tcPr>
            <w:tcW w:w="992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9,52</w:t>
            </w:r>
          </w:p>
        </w:tc>
        <w:tc>
          <w:tcPr>
            <w:tcW w:w="1134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8,88</w:t>
            </w:r>
          </w:p>
        </w:tc>
      </w:tr>
      <w:tr w:rsidR="00435102" w:rsidRPr="00870FB3" w:rsidTr="00870FB3">
        <w:tc>
          <w:tcPr>
            <w:tcW w:w="45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8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в дорожно-транспортных происшествиях на 10 тысяч транспортных средств</w:t>
            </w:r>
          </w:p>
        </w:tc>
        <w:tc>
          <w:tcPr>
            <w:tcW w:w="1247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7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57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992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1134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</w:tr>
      <w:tr w:rsidR="00435102" w:rsidRPr="00870FB3" w:rsidTr="00870FB3">
        <w:tc>
          <w:tcPr>
            <w:tcW w:w="45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8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</w:p>
        </w:tc>
        <w:tc>
          <w:tcPr>
            <w:tcW w:w="1247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47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7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35102" w:rsidRPr="00870FB3" w:rsidTr="00870FB3">
        <w:tc>
          <w:tcPr>
            <w:tcW w:w="45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8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стационарных камер </w:t>
            </w:r>
            <w:proofErr w:type="spell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фотовидеофиксации</w:t>
            </w:r>
            <w:proofErr w:type="spellEnd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правил дорожного движения на автомобильных дорогах федерального, регионального или межмуниципального, местного значения до 250% к 2030 году от базового количества 2017 года</w:t>
            </w:r>
          </w:p>
        </w:tc>
        <w:tc>
          <w:tcPr>
            <w:tcW w:w="1247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47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1057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187,5</w:t>
            </w:r>
          </w:p>
        </w:tc>
        <w:tc>
          <w:tcPr>
            <w:tcW w:w="1134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435102" w:rsidRPr="00870FB3" w:rsidTr="00870FB3">
        <w:tc>
          <w:tcPr>
            <w:tcW w:w="45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8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стационарных камер </w:t>
            </w:r>
            <w:proofErr w:type="spell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фотовидеофиксации</w:t>
            </w:r>
            <w:proofErr w:type="spellEnd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1247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47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57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35102" w:rsidRPr="00870FB3" w:rsidTr="00870FB3">
        <w:tc>
          <w:tcPr>
            <w:tcW w:w="45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8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 (накопительным итогом)</w:t>
            </w:r>
          </w:p>
        </w:tc>
        <w:tc>
          <w:tcPr>
            <w:tcW w:w="1247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47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102" w:rsidRPr="00870FB3" w:rsidTr="00870FB3">
        <w:tc>
          <w:tcPr>
            <w:tcW w:w="45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8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(накопительным итогом)</w:t>
            </w:r>
          </w:p>
        </w:tc>
        <w:tc>
          <w:tcPr>
            <w:tcW w:w="1247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47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102" w:rsidRPr="00870FB3" w:rsidTr="00870FB3">
        <w:tc>
          <w:tcPr>
            <w:tcW w:w="45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8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Доля объектов, на которых предусматривается использование новых и наилучших технологий, включенных в Реестр новых и наилучших технологий, материалов и технологических решений повторного применения</w:t>
            </w:r>
          </w:p>
        </w:tc>
        <w:tc>
          <w:tcPr>
            <w:tcW w:w="1247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47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57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35102" w:rsidRPr="00870FB3" w:rsidTr="00870FB3">
        <w:tc>
          <w:tcPr>
            <w:tcW w:w="45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38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построенных, реконструированных и технически перевооруженных светофорных объектов</w:t>
            </w:r>
          </w:p>
        </w:tc>
        <w:tc>
          <w:tcPr>
            <w:tcW w:w="1247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47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7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Структура Государственной программы</w:t>
      </w: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2209"/>
        <w:gridCol w:w="2569"/>
        <w:gridCol w:w="5006"/>
      </w:tblGrid>
      <w:tr w:rsidR="00435102" w:rsidRPr="00870FB3" w:rsidTr="00870FB3">
        <w:tc>
          <w:tcPr>
            <w:tcW w:w="484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9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2569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006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435102" w:rsidRPr="00870FB3" w:rsidTr="00870FB3">
        <w:tc>
          <w:tcPr>
            <w:tcW w:w="484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6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5102" w:rsidRPr="00870FB3" w:rsidTr="00870FB3">
        <w:tc>
          <w:tcPr>
            <w:tcW w:w="10268" w:type="dxa"/>
            <w:gridSpan w:val="4"/>
          </w:tcPr>
          <w:p w:rsidR="00435102" w:rsidRPr="00870FB3" w:rsidRDefault="00435102" w:rsidP="00870FB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1. Региональный проект "Общесистемные меры развития дорожного хозяйства"</w:t>
            </w:r>
          </w:p>
        </w:tc>
      </w:tr>
      <w:tr w:rsidR="00435102" w:rsidRPr="00870FB3" w:rsidTr="00870FB3">
        <w:tc>
          <w:tcPr>
            <w:tcW w:w="484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gridSpan w:val="3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регионального проекта - начальник Департамента Смоленской области по транспорту и дорожному хозяйству </w:t>
            </w:r>
            <w:proofErr w:type="spell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Васильевич, срок реализации - 2018 - 2024 годы</w:t>
            </w:r>
          </w:p>
        </w:tc>
      </w:tr>
      <w:tr w:rsidR="00435102" w:rsidRPr="00870FB3" w:rsidTr="00870FB3">
        <w:tblPrEx>
          <w:tblBorders>
            <w:insideH w:val="nil"/>
          </w:tblBorders>
        </w:tblPrEx>
        <w:trPr>
          <w:trHeight w:val="4433"/>
        </w:trPr>
        <w:tc>
          <w:tcPr>
            <w:tcW w:w="484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регуляторной политики и применения новых технологий в дорожной отрасли</w:t>
            </w:r>
          </w:p>
        </w:tc>
        <w:tc>
          <w:tcPr>
            <w:tcW w:w="2569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осуществлены мероприятия по совершенствованию регуляторной политики и применения новых технологий в дорожной отрасли</w:t>
            </w:r>
          </w:p>
        </w:tc>
        <w:tc>
          <w:tcPr>
            <w:tcW w:w="5006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значения;</w:t>
            </w:r>
          </w:p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стационарных камер </w:t>
            </w:r>
            <w:proofErr w:type="spell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фотовидеофиксации</w:t>
            </w:r>
            <w:proofErr w:type="spellEnd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правил дорожного движения на автомобильных дорогах федерального, регионального или межмуниципального, местного значения до 250% к 2030 году от базового количества 2017 года;</w:t>
            </w:r>
          </w:p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стационарных камер </w:t>
            </w:r>
            <w:proofErr w:type="spell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фотовидеофиксации</w:t>
            </w:r>
            <w:proofErr w:type="spellEnd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правил дорожного движения на автомобильных дорогах федерального, регионального или межмуниципального, местного значения;</w:t>
            </w:r>
          </w:p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 (накопительным итогом);</w:t>
            </w:r>
          </w:p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</w:t>
            </w:r>
            <w:r w:rsidRPr="0087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населением свыше 300 тысяч человек (накопительным итогом);</w:t>
            </w:r>
          </w:p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доля объектов, на которых предусматривается использование новых и наилучших технологий, включенных в Реестр новых и наилучших технологий, материалов и технологических решений повторного применения</w:t>
            </w:r>
          </w:p>
        </w:tc>
      </w:tr>
      <w:tr w:rsidR="00435102" w:rsidRPr="00870FB3" w:rsidTr="00870FB3">
        <w:tblPrEx>
          <w:tblBorders>
            <w:insideH w:val="nil"/>
          </w:tblBorders>
        </w:tblPrEx>
        <w:tc>
          <w:tcPr>
            <w:tcW w:w="10268" w:type="dxa"/>
            <w:gridSpan w:val="4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70FB3">
              <w:rPr>
                <w:rFonts w:ascii="Times New Roman" w:hAnsi="Times New Roman" w:cs="Times New Roman"/>
                <w:sz w:val="20"/>
              </w:rPr>
              <w:lastRenderedPageBreak/>
              <w:t xml:space="preserve">(в ред. </w:t>
            </w:r>
            <w:hyperlink r:id="rId52" w:history="1">
              <w:r w:rsidRPr="00870FB3">
                <w:rPr>
                  <w:rFonts w:ascii="Times New Roman" w:hAnsi="Times New Roman" w:cs="Times New Roman"/>
                  <w:sz w:val="20"/>
                </w:rPr>
                <w:t>постановления</w:t>
              </w:r>
            </w:hyperlink>
            <w:r w:rsidRPr="00870FB3">
              <w:rPr>
                <w:rFonts w:ascii="Times New Roman" w:hAnsi="Times New Roman" w:cs="Times New Roman"/>
                <w:sz w:val="20"/>
              </w:rPr>
              <w:t xml:space="preserve"> Администрации Смоленской области от 16.05.2022 N 307)</w:t>
            </w:r>
          </w:p>
        </w:tc>
      </w:tr>
      <w:tr w:rsidR="00435102" w:rsidRPr="00870FB3" w:rsidTr="00870FB3">
        <w:tc>
          <w:tcPr>
            <w:tcW w:w="10268" w:type="dxa"/>
            <w:gridSpan w:val="4"/>
          </w:tcPr>
          <w:p w:rsidR="00435102" w:rsidRPr="00870FB3" w:rsidRDefault="00435102" w:rsidP="00870FB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2. Региональный проект "Безопасность дорожного движения"</w:t>
            </w:r>
          </w:p>
        </w:tc>
      </w:tr>
      <w:tr w:rsidR="00435102" w:rsidRPr="00870FB3" w:rsidTr="00870FB3">
        <w:tc>
          <w:tcPr>
            <w:tcW w:w="484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gridSpan w:val="3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регионального проекта - начальник Департамента Смоленской области по транспорту и дорожному хозяйству </w:t>
            </w:r>
            <w:proofErr w:type="spell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Васильевич, срок реализации - 2019 - 2024 годы</w:t>
            </w:r>
          </w:p>
        </w:tc>
      </w:tr>
      <w:tr w:rsidR="00435102" w:rsidRPr="00870FB3" w:rsidTr="00870FB3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Повышена безопасность участников дорожного движения</w:t>
            </w:r>
          </w:p>
        </w:tc>
        <w:tc>
          <w:tcPr>
            <w:tcW w:w="2569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осуществлены мероприятия по профилактике дорожно-транспортных происшествий среди участников дорожного движения</w:t>
            </w:r>
          </w:p>
        </w:tc>
        <w:tc>
          <w:tcPr>
            <w:tcW w:w="5006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в дорожно-транспортных происшествиях, человек на 100 тысяч населения;</w:t>
            </w:r>
          </w:p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в дорожно-транспортных происшествиях на 10 тысяч транспортных средств</w:t>
            </w:r>
          </w:p>
        </w:tc>
      </w:tr>
      <w:tr w:rsidR="00435102" w:rsidRPr="00870FB3" w:rsidTr="00870FB3">
        <w:tblPrEx>
          <w:tblBorders>
            <w:insideH w:val="nil"/>
          </w:tblBorders>
        </w:tblPrEx>
        <w:tc>
          <w:tcPr>
            <w:tcW w:w="10268" w:type="dxa"/>
            <w:gridSpan w:val="4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70FB3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53" w:history="1">
              <w:r w:rsidRPr="00870FB3">
                <w:rPr>
                  <w:rFonts w:ascii="Times New Roman" w:hAnsi="Times New Roman" w:cs="Times New Roman"/>
                  <w:sz w:val="20"/>
                </w:rPr>
                <w:t>постановления</w:t>
              </w:r>
            </w:hyperlink>
            <w:r w:rsidRPr="00870FB3">
              <w:rPr>
                <w:rFonts w:ascii="Times New Roman" w:hAnsi="Times New Roman" w:cs="Times New Roman"/>
                <w:sz w:val="20"/>
              </w:rPr>
              <w:t xml:space="preserve"> Администрации Смоленской области от 16.05.2022 N 307)</w:t>
            </w:r>
          </w:p>
        </w:tc>
      </w:tr>
      <w:tr w:rsidR="00435102" w:rsidRPr="00870FB3" w:rsidTr="00870FB3">
        <w:tc>
          <w:tcPr>
            <w:tcW w:w="10268" w:type="dxa"/>
            <w:gridSpan w:val="4"/>
          </w:tcPr>
          <w:p w:rsidR="00435102" w:rsidRPr="00870FB3" w:rsidRDefault="00435102" w:rsidP="00870FB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3. Ведомственный проект "Организация дорожного движения"</w:t>
            </w:r>
          </w:p>
        </w:tc>
      </w:tr>
      <w:tr w:rsidR="00435102" w:rsidRPr="00870FB3" w:rsidTr="00870FB3">
        <w:tc>
          <w:tcPr>
            <w:tcW w:w="484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gridSpan w:val="3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ведомственного проекта - начальник Департамента Смоленской области по транспорту и дорожному хозяйству </w:t>
            </w:r>
            <w:proofErr w:type="spell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Васильевич, срок реализации - 2022 - 2024 годы</w:t>
            </w:r>
          </w:p>
        </w:tc>
      </w:tr>
      <w:tr w:rsidR="00435102" w:rsidRPr="00870FB3" w:rsidTr="00870FB3">
        <w:tc>
          <w:tcPr>
            <w:tcW w:w="484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09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Обеспечено регулирование дорожного движения</w:t>
            </w:r>
          </w:p>
        </w:tc>
        <w:tc>
          <w:tcPr>
            <w:tcW w:w="2569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улучшена система организации дорожного движения транспортных средств и пешеходов в результате строительства, реконструкции и технического перевооружения светофорных объектов</w:t>
            </w:r>
          </w:p>
        </w:tc>
        <w:tc>
          <w:tcPr>
            <w:tcW w:w="5006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построенных, реконструированных и технически перевооруженных светофорных объектов;</w:t>
            </w:r>
          </w:p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в дорожно-транспортных происшествиях, человек на 100 тысяч населения;</w:t>
            </w:r>
          </w:p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в дорожно-транспортных происшествиях на 10 тысяч транспортных средств</w:t>
            </w:r>
          </w:p>
        </w:tc>
      </w:tr>
      <w:tr w:rsidR="00435102" w:rsidRPr="00870FB3" w:rsidTr="00870FB3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09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 контроль в области безопасности </w:t>
            </w:r>
            <w:r w:rsidRPr="0087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</w:t>
            </w:r>
          </w:p>
        </w:tc>
        <w:tc>
          <w:tcPr>
            <w:tcW w:w="2569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осуществлены мероприятия по обеспечению контроля </w:t>
            </w:r>
            <w:r w:rsidRPr="0087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правил дорожного движения с применением систем автоматического контроля и выявления нарушений правил дорожного движения на улично-дорожной сети населенных пунктов и автомобильных дорогах регионального и межмуниципального значения</w:t>
            </w:r>
          </w:p>
        </w:tc>
        <w:tc>
          <w:tcPr>
            <w:tcW w:w="5006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погибших в дорожно-транспортных происшествиях, человек на 100 тысяч населения;</w:t>
            </w:r>
          </w:p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погибших в дорожно-транспортных происшествиях на 10 тысяч транспортных средств;</w:t>
            </w:r>
          </w:p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стационарных камер </w:t>
            </w:r>
            <w:proofErr w:type="spell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фотовидеофиксации</w:t>
            </w:r>
            <w:proofErr w:type="spellEnd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правил дорожного движения на автомобильных дорогах федерального, регионального или межмуниципального, местного значения до 250% к 2030 году от базового количества 2017 года;</w:t>
            </w:r>
          </w:p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стационарных камер </w:t>
            </w:r>
            <w:proofErr w:type="spell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фотовидеофиксации</w:t>
            </w:r>
            <w:proofErr w:type="spellEnd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</w:tr>
      <w:tr w:rsidR="00435102" w:rsidRPr="00870FB3" w:rsidTr="00870FB3">
        <w:tblPrEx>
          <w:tblBorders>
            <w:insideH w:val="nil"/>
          </w:tblBorders>
        </w:tblPrEx>
        <w:tc>
          <w:tcPr>
            <w:tcW w:w="10268" w:type="dxa"/>
            <w:gridSpan w:val="4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70FB3">
              <w:rPr>
                <w:rFonts w:ascii="Times New Roman" w:hAnsi="Times New Roman" w:cs="Times New Roman"/>
                <w:sz w:val="20"/>
              </w:rPr>
              <w:lastRenderedPageBreak/>
              <w:t xml:space="preserve">(в ред. </w:t>
            </w:r>
            <w:hyperlink r:id="rId54" w:history="1">
              <w:r w:rsidRPr="00870FB3">
                <w:rPr>
                  <w:rFonts w:ascii="Times New Roman" w:hAnsi="Times New Roman" w:cs="Times New Roman"/>
                  <w:sz w:val="20"/>
                </w:rPr>
                <w:t>постановления</w:t>
              </w:r>
            </w:hyperlink>
            <w:r w:rsidRPr="00870FB3">
              <w:rPr>
                <w:rFonts w:ascii="Times New Roman" w:hAnsi="Times New Roman" w:cs="Times New Roman"/>
                <w:sz w:val="20"/>
              </w:rPr>
              <w:t xml:space="preserve"> Администрации Смоленской области от 16.05.2022 N 307)</w:t>
            </w:r>
          </w:p>
        </w:tc>
      </w:tr>
      <w:tr w:rsidR="00435102" w:rsidRPr="00870FB3" w:rsidTr="00870FB3">
        <w:tc>
          <w:tcPr>
            <w:tcW w:w="10268" w:type="dxa"/>
            <w:gridSpan w:val="4"/>
          </w:tcPr>
          <w:p w:rsidR="00435102" w:rsidRPr="00870FB3" w:rsidRDefault="00435102" w:rsidP="00870FB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4. Комплекс процессных мероприятий "Повышение безопасности дорожного движения"</w:t>
            </w:r>
          </w:p>
        </w:tc>
      </w:tr>
      <w:tr w:rsidR="00435102" w:rsidRPr="00870FB3" w:rsidTr="00870FB3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gridSpan w:val="3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выполнение комплекса процессных мероприятий - начальник Департамента Смоленской области по транспорту и дорожному хозяйству </w:t>
            </w:r>
            <w:proofErr w:type="spell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Васильевич</w:t>
            </w:r>
          </w:p>
        </w:tc>
      </w:tr>
      <w:tr w:rsidR="00435102" w:rsidRPr="00870FB3" w:rsidTr="00870FB3">
        <w:tblPrEx>
          <w:tblBorders>
            <w:insideH w:val="nil"/>
          </w:tblBorders>
        </w:tblPrEx>
        <w:tc>
          <w:tcPr>
            <w:tcW w:w="10268" w:type="dxa"/>
            <w:gridSpan w:val="4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70FB3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55" w:history="1">
              <w:r w:rsidRPr="00870FB3">
                <w:rPr>
                  <w:rFonts w:ascii="Times New Roman" w:hAnsi="Times New Roman" w:cs="Times New Roman"/>
                  <w:sz w:val="20"/>
                </w:rPr>
                <w:t>постановления</w:t>
              </w:r>
            </w:hyperlink>
            <w:r w:rsidRPr="00870FB3">
              <w:rPr>
                <w:rFonts w:ascii="Times New Roman" w:hAnsi="Times New Roman" w:cs="Times New Roman"/>
                <w:sz w:val="20"/>
              </w:rPr>
              <w:t xml:space="preserve"> Администрации Смоленской области от 16.05.2022 N 307)</w:t>
            </w:r>
          </w:p>
        </w:tc>
      </w:tr>
      <w:tr w:rsidR="00435102" w:rsidRPr="00870FB3" w:rsidTr="00870FB3">
        <w:tc>
          <w:tcPr>
            <w:tcW w:w="484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обеспечения и повышения безопасности дорожного движения на улично-дорожной сети Смоленской области</w:t>
            </w:r>
          </w:p>
        </w:tc>
        <w:tc>
          <w:tcPr>
            <w:tcW w:w="2569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улучшены условия для обеспечения и повышения безопасности дорожного движения на улично-дорожной сети Смоленской области</w:t>
            </w:r>
          </w:p>
        </w:tc>
        <w:tc>
          <w:tcPr>
            <w:tcW w:w="5006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в дорожно-транспортных происшествиях, человек на 100 тысяч населения;</w:t>
            </w:r>
          </w:p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в дорожно-транспортных происшествиях на 10 тысяч транспортных средств</w:t>
            </w:r>
          </w:p>
        </w:tc>
      </w:tr>
    </w:tbl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0FB3" w:rsidRDefault="00870FB3" w:rsidP="00870F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70FB3" w:rsidRDefault="00870FB3" w:rsidP="00870F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70FB3" w:rsidRDefault="00870FB3" w:rsidP="00870F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70FB3" w:rsidRDefault="00870FB3" w:rsidP="00870F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70FB3" w:rsidRDefault="00870FB3" w:rsidP="00870F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70FB3" w:rsidRDefault="00870FB3" w:rsidP="00870F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70FB3" w:rsidRDefault="00870FB3" w:rsidP="00870F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70FB3" w:rsidRDefault="00870FB3" w:rsidP="00870F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70FB3" w:rsidRDefault="00870FB3" w:rsidP="00870F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70FB3" w:rsidRDefault="00870FB3" w:rsidP="00870F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70FB3" w:rsidRDefault="00870FB3" w:rsidP="00870F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70FB3" w:rsidRDefault="00870FB3" w:rsidP="00870F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70FB3" w:rsidRDefault="00870FB3" w:rsidP="00870F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70FB3" w:rsidRDefault="00870FB3" w:rsidP="00870F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70FB3" w:rsidRDefault="00870FB3" w:rsidP="00870F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Финансовое обеспечение Государственной программы</w:t>
      </w:r>
    </w:p>
    <w:p w:rsidR="00435102" w:rsidRPr="00870FB3" w:rsidRDefault="00435102" w:rsidP="00870F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70FB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6" w:history="1">
        <w:r w:rsidRPr="00870FB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70FB3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</w:t>
      </w:r>
      <w:proofErr w:type="gramEnd"/>
    </w:p>
    <w:p w:rsidR="00435102" w:rsidRPr="00870FB3" w:rsidRDefault="00435102" w:rsidP="00870F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от 16.05.2022 N 307)</w:t>
      </w: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1275"/>
        <w:gridCol w:w="1418"/>
        <w:gridCol w:w="1276"/>
        <w:gridCol w:w="1275"/>
      </w:tblGrid>
      <w:tr w:rsidR="00435102" w:rsidRPr="00870FB3" w:rsidTr="00870FB3">
        <w:tc>
          <w:tcPr>
            <w:tcW w:w="5024" w:type="dxa"/>
            <w:vMerge w:val="restart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финансового обеспечения</w:t>
            </w:r>
          </w:p>
        </w:tc>
        <w:tc>
          <w:tcPr>
            <w:tcW w:w="5244" w:type="dxa"/>
            <w:gridSpan w:val="4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435102" w:rsidRPr="00870FB3" w:rsidTr="00870FB3">
        <w:tc>
          <w:tcPr>
            <w:tcW w:w="5024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35102" w:rsidRPr="00870FB3" w:rsidTr="00870FB3">
        <w:tc>
          <w:tcPr>
            <w:tcW w:w="5024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В целом по Государственной программе, в том числе:</w:t>
            </w:r>
          </w:p>
        </w:tc>
        <w:tc>
          <w:tcPr>
            <w:tcW w:w="1275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1438376,5</w:t>
            </w:r>
          </w:p>
        </w:tc>
        <w:tc>
          <w:tcPr>
            <w:tcW w:w="1418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514782,5</w:t>
            </w:r>
          </w:p>
        </w:tc>
        <w:tc>
          <w:tcPr>
            <w:tcW w:w="1276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461797,0</w:t>
            </w:r>
          </w:p>
        </w:tc>
        <w:tc>
          <w:tcPr>
            <w:tcW w:w="1275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461797,0</w:t>
            </w:r>
          </w:p>
        </w:tc>
      </w:tr>
      <w:tr w:rsidR="00435102" w:rsidRPr="00870FB3" w:rsidTr="00870FB3">
        <w:tc>
          <w:tcPr>
            <w:tcW w:w="5024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  <w:tc>
          <w:tcPr>
            <w:tcW w:w="1418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  <w:tc>
          <w:tcPr>
            <w:tcW w:w="1276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5102" w:rsidRPr="00870FB3" w:rsidTr="00870FB3">
        <w:tc>
          <w:tcPr>
            <w:tcW w:w="5024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418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276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5102" w:rsidRPr="00870FB3" w:rsidTr="00870FB3">
        <w:tc>
          <w:tcPr>
            <w:tcW w:w="5024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дорожного фонда Смоленской области</w:t>
            </w:r>
          </w:p>
        </w:tc>
        <w:tc>
          <w:tcPr>
            <w:tcW w:w="1275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1436256,1</w:t>
            </w:r>
          </w:p>
        </w:tc>
        <w:tc>
          <w:tcPr>
            <w:tcW w:w="1418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512662,1</w:t>
            </w:r>
          </w:p>
        </w:tc>
        <w:tc>
          <w:tcPr>
            <w:tcW w:w="1276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461797,0</w:t>
            </w:r>
          </w:p>
        </w:tc>
        <w:tc>
          <w:tcPr>
            <w:tcW w:w="1275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461797,0</w:t>
            </w:r>
          </w:p>
        </w:tc>
      </w:tr>
    </w:tbl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Приложение</w:t>
      </w:r>
    </w:p>
    <w:p w:rsidR="00435102" w:rsidRPr="00870FB3" w:rsidRDefault="00435102" w:rsidP="00870F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к паспорту</w:t>
      </w:r>
    </w:p>
    <w:p w:rsidR="00435102" w:rsidRPr="00870FB3" w:rsidRDefault="00435102" w:rsidP="00870F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СВЕДЕНИЯ</w:t>
      </w:r>
    </w:p>
    <w:p w:rsidR="00435102" w:rsidRPr="00870FB3" w:rsidRDefault="00435102" w:rsidP="0087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О ПОКАЗАТЕЛЯХ ГОСУДАРСТВЕННОЙ ПРОГРАММЫ</w:t>
      </w: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3798"/>
        <w:gridCol w:w="6017"/>
      </w:tblGrid>
      <w:tr w:rsidR="00435102" w:rsidRPr="00870FB3" w:rsidTr="00870FB3">
        <w:tc>
          <w:tcPr>
            <w:tcW w:w="453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8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17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435102" w:rsidRPr="00870FB3" w:rsidTr="00870FB3">
        <w:tc>
          <w:tcPr>
            <w:tcW w:w="453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7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102" w:rsidRPr="00870FB3" w:rsidTr="00870FB3">
        <w:tc>
          <w:tcPr>
            <w:tcW w:w="45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8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в дорожно-транспортных происшествиях, человек на 100 тысяч населения</w:t>
            </w:r>
          </w:p>
        </w:tc>
        <w:tc>
          <w:tcPr>
            <w:tcW w:w="6017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утверждена Распоряжением Министерства внутренних дел Российской Федерации от 23.02.2018 N 1/1986 "Об утверждении методики расчета показателей государственной программы Российской Федерации "Обеспечение общественного порядка и противодействие преступности" и ее подпрограмм" (далее - распоряжение Министерства внутренних дел Российской Федерации от 23.02.2018 N 1/1986)</w:t>
            </w:r>
          </w:p>
        </w:tc>
      </w:tr>
      <w:tr w:rsidR="00435102" w:rsidRPr="00870FB3" w:rsidTr="00870FB3">
        <w:tc>
          <w:tcPr>
            <w:tcW w:w="45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8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в дорожно-транспортных происшествиях на 10 тысяч транспортных средств</w:t>
            </w:r>
          </w:p>
        </w:tc>
        <w:tc>
          <w:tcPr>
            <w:tcW w:w="6017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утверждена Распоряжением Министерства внутренних дел Российской Федерации от 23.02.2018 N 1/1986</w:t>
            </w:r>
          </w:p>
        </w:tc>
      </w:tr>
      <w:tr w:rsidR="00435102" w:rsidRPr="00870FB3" w:rsidTr="00870FB3">
        <w:tc>
          <w:tcPr>
            <w:tcW w:w="45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8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</w:t>
            </w:r>
          </w:p>
        </w:tc>
        <w:tc>
          <w:tcPr>
            <w:tcW w:w="6017" w:type="dxa"/>
          </w:tcPr>
          <w:p w:rsidR="00435102" w:rsidRPr="00870FB3" w:rsidRDefault="00B340E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435102" w:rsidRPr="00870FB3">
                <w:rPr>
                  <w:rFonts w:ascii="Times New Roman" w:hAnsi="Times New Roman" w:cs="Times New Roman"/>
                  <w:sz w:val="24"/>
                  <w:szCs w:val="24"/>
                </w:rPr>
                <w:t>методика</w:t>
              </w:r>
            </w:hyperlink>
            <w:r w:rsidR="00435102"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 расчета показателя утверждена Приказом Министерства транспорта Российской Федерации от 30.07.2021 N 155 "Об утверждении методики формирования официальной статистической информации, необходимой для мониторинга достижения показателей национального проекта "Безопасные качественные дороги" (далее - приказ Министерства транспорта Российской Федерации от 30.07.2021 N 155)</w:t>
            </w:r>
          </w:p>
        </w:tc>
      </w:tr>
      <w:tr w:rsidR="00435102" w:rsidRPr="00870FB3" w:rsidTr="00870FB3">
        <w:tc>
          <w:tcPr>
            <w:tcW w:w="45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8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стационарных камер </w:t>
            </w:r>
            <w:proofErr w:type="spell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фотовидеофиксации</w:t>
            </w:r>
            <w:proofErr w:type="spellEnd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</w:t>
            </w:r>
            <w:r w:rsidRPr="0087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дорожного движения на автомобильных дорогах федерального, регионального или межмуниципального, местного значения до 250% к 2030 году от базового количества 2017 года</w:t>
            </w:r>
          </w:p>
        </w:tc>
        <w:tc>
          <w:tcPr>
            <w:tcW w:w="6017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методика расчета показателя утверждена приказом начальника Департамента Смоленской области по транспорту и дорожному хозяйству от 11.03.2022 N 43 </w:t>
            </w:r>
            <w:r w:rsidRPr="0087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"Об утверждении Методики расчета показателей областной государственной программы "Развитие дорожно-транспортного комплекса Смоленской области" (далее - приказ начальника Департамента Смоленской области по транспорту и дорожному хозяйству от 11.03.2022 N 43)</w:t>
            </w:r>
          </w:p>
        </w:tc>
      </w:tr>
      <w:tr w:rsidR="00435102" w:rsidRPr="00870FB3" w:rsidTr="00870FB3">
        <w:tc>
          <w:tcPr>
            <w:tcW w:w="45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98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стационарных камер </w:t>
            </w:r>
            <w:proofErr w:type="spell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фотовидеофиксации</w:t>
            </w:r>
            <w:proofErr w:type="spellEnd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6017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утверждена приказом начальника Департамента Смоленской области по транспорту и дорожному хозяйству от 11.03.2022 N 43</w:t>
            </w:r>
          </w:p>
        </w:tc>
      </w:tr>
      <w:tr w:rsidR="00435102" w:rsidRPr="00870FB3" w:rsidTr="00870FB3">
        <w:tc>
          <w:tcPr>
            <w:tcW w:w="45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98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 (накопительным итогом)</w:t>
            </w:r>
          </w:p>
        </w:tc>
        <w:tc>
          <w:tcPr>
            <w:tcW w:w="6017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утверждена приказом начальника Департамента Смоленской области по транспорту и дорожному хозяйству от 11.03.2022 N 43</w:t>
            </w:r>
          </w:p>
        </w:tc>
      </w:tr>
      <w:tr w:rsidR="00435102" w:rsidRPr="00870FB3" w:rsidTr="00870FB3">
        <w:tc>
          <w:tcPr>
            <w:tcW w:w="45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98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(накопительным итогом)</w:t>
            </w:r>
          </w:p>
        </w:tc>
        <w:tc>
          <w:tcPr>
            <w:tcW w:w="6017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утверждена приказом начальника Департамента Смоленской области по транспорту и дорожному хозяйству от 11.03.2022 N 43</w:t>
            </w:r>
          </w:p>
        </w:tc>
      </w:tr>
      <w:tr w:rsidR="00435102" w:rsidRPr="00870FB3" w:rsidTr="00870FB3">
        <w:tc>
          <w:tcPr>
            <w:tcW w:w="45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98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Доля объектов, на которых предусматривается использование новых и наилучших технологий, включенных в Реестр новых и наилучших технологий, материалов и технологических решений повторного применения</w:t>
            </w:r>
          </w:p>
        </w:tc>
        <w:tc>
          <w:tcPr>
            <w:tcW w:w="6017" w:type="dxa"/>
          </w:tcPr>
          <w:p w:rsidR="00435102" w:rsidRPr="00870FB3" w:rsidRDefault="00B340E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435102" w:rsidRPr="00870FB3">
                <w:rPr>
                  <w:rFonts w:ascii="Times New Roman" w:hAnsi="Times New Roman" w:cs="Times New Roman"/>
                  <w:sz w:val="24"/>
                  <w:szCs w:val="24"/>
                </w:rPr>
                <w:t>методика</w:t>
              </w:r>
            </w:hyperlink>
            <w:r w:rsidR="00435102"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 расчета показателя утверждена приказом Министерства транспорта Российской Федерации от 30.07.2021 N 155</w:t>
            </w:r>
          </w:p>
        </w:tc>
      </w:tr>
      <w:tr w:rsidR="00435102" w:rsidRPr="00870FB3" w:rsidTr="00870FB3">
        <w:tc>
          <w:tcPr>
            <w:tcW w:w="45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98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построенных, реконструированных и технически перевооруженных светофорных объектов</w:t>
            </w:r>
          </w:p>
        </w:tc>
        <w:tc>
          <w:tcPr>
            <w:tcW w:w="6017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утверждена приказом начальника Департамента Смоленской области по транспорту и дорожному хозяйству от 11.03.2022 N 43</w:t>
            </w:r>
          </w:p>
        </w:tc>
      </w:tr>
    </w:tbl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1. Стратегические приоритеты в сфере реализации</w:t>
      </w:r>
    </w:p>
    <w:p w:rsidR="00435102" w:rsidRPr="00870FB3" w:rsidRDefault="00435102" w:rsidP="0087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 xml:space="preserve">Автомобилизация населения является важнейшей составной частью прогресса общества. Роль автомобильного транспорта в современном мире трудно переоценить, он имеет огромное значение для удовлетворения не только экономических, но и социальных потребностей населения. Однако процесс автомобилизации населения имеет и негативные стороны. Существенным отрицательным последствием его является аварийность на </w:t>
      </w:r>
      <w:r w:rsidRPr="00870FB3">
        <w:rPr>
          <w:rFonts w:ascii="Times New Roman" w:hAnsi="Times New Roman" w:cs="Times New Roman"/>
          <w:sz w:val="24"/>
          <w:szCs w:val="24"/>
        </w:rPr>
        <w:lastRenderedPageBreak/>
        <w:t>автомобильном транспорте. Человечество несет не только физические и моральные потери, но и огромный материальный урон от дорожно-транспортных происшествий.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Безопасность дорожного движения является одной из важных социально-экономических и демографических задач Российской Федерации.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Проблема аварийности на автотранспорте за последние годы приобрела особую остроту в связи с ежегодно возрастающей диспропорцией между приростом количества автотранспортных средств и низкими темпами развития и реконструкции улично-дорожной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Состояние автодорог Смоленской области не соответствует требованиям безопасности дорожного движения. Они не обустроены в полном объеме техническими средствами регулирования движения, удерживающими и направляющими устройствами, наружным освещением, тротуарами и другими средствами, обеспечивающими безопасность участников движения.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Существующая дорожно-транспортная инфраструктура не соответствует потребностям общества и государства в безопасном дорожном движении, недостаточно эффективно функционирует система обеспечения дорожного движения, крайне низка дисциплина участников дорожного движения.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Остается еще много нерешенных проблем в вопросах организации дорожного движения на территории Смоленской области.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Ежегодно на улично-дорожной сети Смоленской области совершается более тысячи дорожно-транспортных происшествий, в которых около 150 человек погибают и более тысячи человек получают ранения различной степени тяжести.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Реализация мероприятий Государственной программы положительным образом сказывается на повышении безопасности дорожного движения на территории Смоленской области. Так, в 2018 году количество дорожно-транспортных происшествий составило 1340 единиц, в 2019 году - 1274 единицы, в 2020 году - 1149 единиц.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Число погибших в результате дорожно-транспортных происшествий в 2018 году составило 143 человека, в 2019 году отмечалось снижение данного показателя на 18 человек (по сравнению с 2018 годом), а в 2020 году число погибших уменьшилось на 14 человек (по сравнению с 2018 годом).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 xml:space="preserve">Основной причиной дорожно-транспортных происшествий по-прежнему остается человеческий фактор. Значительная часть происшествий на автодорогах происходит из-за нарушений правил дорожного движения водителями транспортных средств. Неправильный выбор скоростного режима, выезд на полосу встречного движения, </w:t>
      </w:r>
      <w:proofErr w:type="spellStart"/>
      <w:r w:rsidRPr="00870FB3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Pr="00870FB3">
        <w:rPr>
          <w:rFonts w:ascii="Times New Roman" w:hAnsi="Times New Roman" w:cs="Times New Roman"/>
          <w:sz w:val="24"/>
          <w:szCs w:val="24"/>
        </w:rPr>
        <w:t xml:space="preserve"> преимущества в движении пешеходам и другим транспортным средствам, управление транспортом в состоянии алкогольного опьянения или водителями, не имеющими права управления, - вот наиболее распространенные нарушения, допускаемые водителями и являющиеся основными причинами аварий.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Дорожно-транспортные происшествия, совершенные по вине пешеходов, связаны с переходом проезжей части в неустановленных местах или вне пешеходных переходов, с перемещением вдоль проезжей части как в попутном направлении на загородных дорогах, так и в населенных пунктах при отсутствии тротуаров.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Основными видами дорожно-транспортных происшествий на дорогах Смоленской области за период 2018 - 2020 годы явились столкновение, наезд на пешехода и опрокидывание.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FB3">
        <w:rPr>
          <w:rFonts w:ascii="Times New Roman" w:hAnsi="Times New Roman" w:cs="Times New Roman"/>
          <w:sz w:val="24"/>
          <w:szCs w:val="24"/>
        </w:rPr>
        <w:t>Государственная программа базируется на положениях Федеральных законов "</w:t>
      </w:r>
      <w:hyperlink r:id="rId59" w:history="1">
        <w:r w:rsidRPr="00870FB3">
          <w:rPr>
            <w:rFonts w:ascii="Times New Roman" w:hAnsi="Times New Roman" w:cs="Times New Roman"/>
            <w:sz w:val="24"/>
            <w:szCs w:val="24"/>
          </w:rPr>
          <w:t>Об автомобильных дорогах</w:t>
        </w:r>
      </w:hyperlink>
      <w:r w:rsidRPr="00870FB3">
        <w:rPr>
          <w:rFonts w:ascii="Times New Roman" w:hAnsi="Times New Roman" w:cs="Times New Roman"/>
          <w:sz w:val="24"/>
          <w:szCs w:val="24"/>
        </w:rPr>
        <w:t xml:space="preserve"> и о дорожной деятельности в Российской Федерации и о внесении изменений в отдельные законодательные акты Российской Федерации", "</w:t>
      </w:r>
      <w:hyperlink r:id="rId60" w:history="1">
        <w:r w:rsidRPr="00870FB3">
          <w:rPr>
            <w:rFonts w:ascii="Times New Roman" w:hAnsi="Times New Roman" w:cs="Times New Roman"/>
            <w:sz w:val="24"/>
            <w:szCs w:val="24"/>
          </w:rPr>
          <w:t>Об общих принципах организации</w:t>
        </w:r>
      </w:hyperlink>
      <w:r w:rsidRPr="00870FB3">
        <w:rPr>
          <w:rFonts w:ascii="Times New Roman" w:hAnsi="Times New Roman" w:cs="Times New Roman"/>
          <w:sz w:val="24"/>
          <w:szCs w:val="24"/>
        </w:rPr>
        <w:t xml:space="preserve"> законодательных (представительных) и исполнительных органов государственной власти субъектов Российской Федерации", Федеральных проектов </w:t>
      </w:r>
      <w:hyperlink r:id="rId61" w:history="1">
        <w:r w:rsidRPr="00870FB3">
          <w:rPr>
            <w:rFonts w:ascii="Times New Roman" w:hAnsi="Times New Roman" w:cs="Times New Roman"/>
            <w:sz w:val="24"/>
            <w:szCs w:val="24"/>
          </w:rPr>
          <w:t>"Безопасность дорожного движения"</w:t>
        </w:r>
      </w:hyperlink>
      <w:r w:rsidRPr="00870FB3">
        <w:rPr>
          <w:rFonts w:ascii="Times New Roman" w:hAnsi="Times New Roman" w:cs="Times New Roman"/>
          <w:sz w:val="24"/>
          <w:szCs w:val="24"/>
        </w:rPr>
        <w:t xml:space="preserve"> и "</w:t>
      </w:r>
      <w:hyperlink r:id="rId62" w:history="1">
        <w:r w:rsidRPr="00870FB3">
          <w:rPr>
            <w:rFonts w:ascii="Times New Roman" w:hAnsi="Times New Roman" w:cs="Times New Roman"/>
            <w:sz w:val="24"/>
            <w:szCs w:val="24"/>
          </w:rPr>
          <w:t>Общесистемные меры</w:t>
        </w:r>
      </w:hyperlink>
      <w:r w:rsidRPr="00870FB3">
        <w:rPr>
          <w:rFonts w:ascii="Times New Roman" w:hAnsi="Times New Roman" w:cs="Times New Roman"/>
          <w:sz w:val="24"/>
          <w:szCs w:val="24"/>
        </w:rPr>
        <w:t xml:space="preserve"> развития дорожного </w:t>
      </w:r>
      <w:r w:rsidRPr="00870FB3">
        <w:rPr>
          <w:rFonts w:ascii="Times New Roman" w:hAnsi="Times New Roman" w:cs="Times New Roman"/>
          <w:sz w:val="24"/>
          <w:szCs w:val="24"/>
        </w:rPr>
        <w:lastRenderedPageBreak/>
        <w:t xml:space="preserve">хозяйства" национального проекта "Безопасные качественные дороги", </w:t>
      </w:r>
      <w:hyperlink r:id="rId63" w:history="1">
        <w:r w:rsidRPr="00870FB3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  <w:r w:rsidRPr="00870FB3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</w:t>
      </w:r>
      <w:proofErr w:type="gramEnd"/>
      <w:r w:rsidRPr="00870FB3">
        <w:rPr>
          <w:rFonts w:ascii="Times New Roman" w:hAnsi="Times New Roman" w:cs="Times New Roman"/>
          <w:sz w:val="24"/>
          <w:szCs w:val="24"/>
        </w:rPr>
        <w:t xml:space="preserve"> Смоленской области до 2030 года, утвержденной постановлением Администрации Смоленской области от 29.12.2018 N 981.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 xml:space="preserve">Кроме того, Государственная программа направлена на достижение целей, определенных Федеральным </w:t>
      </w:r>
      <w:hyperlink r:id="rId64" w:history="1">
        <w:r w:rsidRPr="00870FB3">
          <w:rPr>
            <w:rFonts w:ascii="Times New Roman" w:hAnsi="Times New Roman" w:cs="Times New Roman"/>
            <w:sz w:val="24"/>
            <w:szCs w:val="24"/>
          </w:rPr>
          <w:t>проектом</w:t>
        </w:r>
      </w:hyperlink>
      <w:r w:rsidRPr="00870FB3">
        <w:rPr>
          <w:rFonts w:ascii="Times New Roman" w:hAnsi="Times New Roman" w:cs="Times New Roman"/>
          <w:sz w:val="24"/>
          <w:szCs w:val="24"/>
        </w:rPr>
        <w:t xml:space="preserve"> "Общесистемные меры развития дорожного хозяйства" национального проекта "Безопасные качественные дороги".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Основным приоритетом государственной политики в сфере транспорта на территории Смоленской области является обеспечение безопасности дорожного движения.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FB3">
        <w:rPr>
          <w:rFonts w:ascii="Times New Roman" w:hAnsi="Times New Roman" w:cs="Times New Roman"/>
          <w:sz w:val="24"/>
          <w:szCs w:val="24"/>
        </w:rPr>
        <w:t xml:space="preserve">Реализация мероприятий Государственной программы предусматривает устранение и профилактику возникновения опасных участков дорожного движения, пробок и заторов, организацию транспортного планирования с целью обеспечения безопасного и эффективного трафика, развитие и внедрение интеллектуальных транспортных систем управления дорожным хозяйством, обеспечение безопасного участия детей в дорожном движении, развитие системы предупреждения опасного поведения участников дорожного движения, предусматривает увеличение количества стационарных камер </w:t>
      </w:r>
      <w:proofErr w:type="spellStart"/>
      <w:r w:rsidRPr="00870FB3">
        <w:rPr>
          <w:rFonts w:ascii="Times New Roman" w:hAnsi="Times New Roman" w:cs="Times New Roman"/>
          <w:sz w:val="24"/>
          <w:szCs w:val="24"/>
        </w:rPr>
        <w:t>фотовидеофиксации</w:t>
      </w:r>
      <w:proofErr w:type="spellEnd"/>
      <w:r w:rsidRPr="00870FB3">
        <w:rPr>
          <w:rFonts w:ascii="Times New Roman" w:hAnsi="Times New Roman" w:cs="Times New Roman"/>
          <w:sz w:val="24"/>
          <w:szCs w:val="24"/>
        </w:rPr>
        <w:t xml:space="preserve"> нарушений правил дорожного движения</w:t>
      </w:r>
      <w:proofErr w:type="gramEnd"/>
      <w:r w:rsidRPr="00870FB3">
        <w:rPr>
          <w:rFonts w:ascii="Times New Roman" w:hAnsi="Times New Roman" w:cs="Times New Roman"/>
          <w:sz w:val="24"/>
          <w:szCs w:val="24"/>
        </w:rPr>
        <w:t xml:space="preserve"> на автомобильных дорогах федерального, регионального или межмуниципального, местного значения, размещение автоматических пунктов весогабаритного контроля на автомобильных дорогах регионального значения.</w:t>
      </w: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2. Сведения</w:t>
      </w:r>
    </w:p>
    <w:p w:rsidR="00435102" w:rsidRPr="00870FB3" w:rsidRDefault="00435102" w:rsidP="0087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о региональных проектах</w:t>
      </w: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Сведения</w:t>
      </w:r>
    </w:p>
    <w:p w:rsidR="00435102" w:rsidRPr="00870FB3" w:rsidRDefault="00435102" w:rsidP="0087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о региональном проекте "Общесистемные меры развития</w:t>
      </w:r>
    </w:p>
    <w:p w:rsidR="00435102" w:rsidRPr="00870FB3" w:rsidRDefault="00435102" w:rsidP="0087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дорожного хозяйства"</w:t>
      </w: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7150"/>
      </w:tblGrid>
      <w:tr w:rsidR="00435102" w:rsidRPr="00870FB3" w:rsidTr="00870FB3"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7150" w:type="dxa"/>
            <w:tcBorders>
              <w:top w:val="single" w:sz="4" w:space="0" w:color="auto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Департамента Смоленской области по транспорту и дорожному хозяйству </w:t>
            </w:r>
            <w:proofErr w:type="spell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Васильевич</w:t>
            </w:r>
          </w:p>
        </w:tc>
      </w:tr>
      <w:tr w:rsidR="00435102" w:rsidRPr="00870FB3" w:rsidTr="00870FB3">
        <w:tc>
          <w:tcPr>
            <w:tcW w:w="10268" w:type="dxa"/>
            <w:gridSpan w:val="2"/>
            <w:tcBorders>
              <w:top w:val="nil"/>
              <w:bottom w:val="single" w:sz="4" w:space="0" w:color="auto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5" w:history="1">
              <w:r w:rsidRPr="00870FB3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Смоленской области от 16.05.2022 N 307)</w:t>
            </w:r>
          </w:p>
        </w:tc>
      </w:tr>
      <w:tr w:rsidR="00435102" w:rsidRPr="00870FB3" w:rsidTr="00870FB3">
        <w:tblPrEx>
          <w:tblBorders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Государственной программой</w:t>
            </w:r>
          </w:p>
        </w:tc>
        <w:tc>
          <w:tcPr>
            <w:tcW w:w="7150" w:type="dxa"/>
            <w:tcBorders>
              <w:top w:val="single" w:sz="4" w:space="0" w:color="auto"/>
              <w:bottom w:val="single" w:sz="4" w:space="0" w:color="auto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областная государственная программа "Обеспечение безопасности дорожного движения на территории Смоленской области"</w:t>
            </w:r>
          </w:p>
        </w:tc>
      </w:tr>
    </w:tbl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Значения результатов регионального проекта</w:t>
      </w: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4251"/>
        <w:gridCol w:w="1247"/>
        <w:gridCol w:w="1482"/>
        <w:gridCol w:w="851"/>
        <w:gridCol w:w="992"/>
        <w:gridCol w:w="992"/>
      </w:tblGrid>
      <w:tr w:rsidR="00435102" w:rsidRPr="00870FB3" w:rsidTr="00870FB3">
        <w:tc>
          <w:tcPr>
            <w:tcW w:w="453" w:type="dxa"/>
            <w:vMerge w:val="restart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  <w:vMerge w:val="restart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247" w:type="dxa"/>
            <w:vMerge w:val="restart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82" w:type="dxa"/>
            <w:vMerge w:val="restart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(2021 год)</w:t>
            </w:r>
          </w:p>
        </w:tc>
        <w:tc>
          <w:tcPr>
            <w:tcW w:w="2835" w:type="dxa"/>
            <w:gridSpan w:val="3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435102" w:rsidRPr="00870FB3" w:rsidTr="00870FB3">
        <w:tc>
          <w:tcPr>
            <w:tcW w:w="453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35102" w:rsidRPr="00870FB3" w:rsidTr="00870FB3">
        <w:tc>
          <w:tcPr>
            <w:tcW w:w="453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стационарных камер </w:t>
            </w:r>
            <w:proofErr w:type="spell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фотовидеофиксации</w:t>
            </w:r>
            <w:proofErr w:type="spellEnd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правил дорожного движения на автомобильных дорогах федерального, регионального или межмуниципального, местного значения до 250% к 2030 году от базового количества 2017 года</w:t>
            </w:r>
          </w:p>
        </w:tc>
        <w:tc>
          <w:tcPr>
            <w:tcW w:w="1247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82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851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187,5</w:t>
            </w:r>
          </w:p>
        </w:tc>
        <w:tc>
          <w:tcPr>
            <w:tcW w:w="992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</w:tbl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Сведения</w:t>
      </w:r>
    </w:p>
    <w:p w:rsidR="00435102" w:rsidRPr="00870FB3" w:rsidRDefault="00435102" w:rsidP="0087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о региональном проекте "Безопасность дорожного движения"</w:t>
      </w: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7150"/>
      </w:tblGrid>
      <w:tr w:rsidR="00435102" w:rsidRPr="00870FB3" w:rsidTr="00870FB3"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7150" w:type="dxa"/>
            <w:tcBorders>
              <w:top w:val="single" w:sz="4" w:space="0" w:color="auto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Департамента Смоленской области по транспорту и дорожному хозяйству </w:t>
            </w:r>
            <w:proofErr w:type="spell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Васильевич</w:t>
            </w:r>
          </w:p>
        </w:tc>
      </w:tr>
      <w:tr w:rsidR="00435102" w:rsidRPr="00870FB3" w:rsidTr="00870FB3">
        <w:tc>
          <w:tcPr>
            <w:tcW w:w="10268" w:type="dxa"/>
            <w:gridSpan w:val="2"/>
            <w:tcBorders>
              <w:top w:val="nil"/>
              <w:bottom w:val="single" w:sz="4" w:space="0" w:color="auto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6" w:history="1">
              <w:r w:rsidRPr="00870FB3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Смоленской области от 16.05.2022 N 307)</w:t>
            </w:r>
          </w:p>
        </w:tc>
      </w:tr>
      <w:tr w:rsidR="00435102" w:rsidRPr="00870FB3" w:rsidTr="00870FB3">
        <w:tblPrEx>
          <w:tblBorders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Государственной программой</w:t>
            </w:r>
          </w:p>
        </w:tc>
        <w:tc>
          <w:tcPr>
            <w:tcW w:w="7150" w:type="dxa"/>
            <w:tcBorders>
              <w:top w:val="single" w:sz="4" w:space="0" w:color="auto"/>
              <w:bottom w:val="single" w:sz="4" w:space="0" w:color="auto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областная государственная программа "Обеспечение безопасности дорожного движения на территории Смоленской области"</w:t>
            </w:r>
          </w:p>
        </w:tc>
      </w:tr>
    </w:tbl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Значения результатов регионального проекта</w:t>
      </w: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4145"/>
        <w:gridCol w:w="1353"/>
        <w:gridCol w:w="1341"/>
        <w:gridCol w:w="992"/>
        <w:gridCol w:w="992"/>
        <w:gridCol w:w="992"/>
      </w:tblGrid>
      <w:tr w:rsidR="00435102" w:rsidRPr="00870FB3" w:rsidTr="00870FB3">
        <w:tc>
          <w:tcPr>
            <w:tcW w:w="453" w:type="dxa"/>
            <w:vMerge w:val="restart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5" w:type="dxa"/>
            <w:vMerge w:val="restart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353" w:type="dxa"/>
            <w:vMerge w:val="restart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41" w:type="dxa"/>
            <w:vMerge w:val="restart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(2021 год)</w:t>
            </w:r>
          </w:p>
        </w:tc>
        <w:tc>
          <w:tcPr>
            <w:tcW w:w="2976" w:type="dxa"/>
            <w:gridSpan w:val="3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435102" w:rsidRPr="00870FB3" w:rsidTr="00870FB3">
        <w:tc>
          <w:tcPr>
            <w:tcW w:w="453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35102" w:rsidRPr="00870FB3" w:rsidTr="00870FB3">
        <w:tc>
          <w:tcPr>
            <w:tcW w:w="45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5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Приобретены технические средства обучения, наглядные учебные и методические материалы для организаций, осуществляющих обучение детей, работу по профилактике детского дорожно-транспортного травматизма</w:t>
            </w:r>
          </w:p>
        </w:tc>
        <w:tc>
          <w:tcPr>
            <w:tcW w:w="135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341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102" w:rsidRPr="00870FB3" w:rsidTr="00870FB3">
        <w:tc>
          <w:tcPr>
            <w:tcW w:w="45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5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Оснащение кабинетов безопасности дорожного движения муниципальных образовательных организаций</w:t>
            </w:r>
          </w:p>
        </w:tc>
        <w:tc>
          <w:tcPr>
            <w:tcW w:w="135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условных штук</w:t>
            </w:r>
          </w:p>
        </w:tc>
        <w:tc>
          <w:tcPr>
            <w:tcW w:w="1341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0FB3" w:rsidRDefault="00870FB3" w:rsidP="00870FB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70FB3" w:rsidRDefault="00870FB3" w:rsidP="00870FB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70FB3" w:rsidRDefault="00870FB3" w:rsidP="00870FB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70FB3" w:rsidRDefault="00870FB3" w:rsidP="00870FB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Порядок</w:t>
      </w:r>
    </w:p>
    <w:p w:rsidR="00435102" w:rsidRPr="00870FB3" w:rsidRDefault="00435102" w:rsidP="0087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предоставления и распределения субсидий для софинансирования</w:t>
      </w:r>
    </w:p>
    <w:p w:rsidR="00435102" w:rsidRPr="00870FB3" w:rsidRDefault="00435102" w:rsidP="0087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расходов бюджетов муниципальных районов Смоленской области,</w:t>
      </w:r>
    </w:p>
    <w:p w:rsidR="00435102" w:rsidRPr="00870FB3" w:rsidRDefault="00435102" w:rsidP="0087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городских округов Смоленской области на оснащение кабинетов</w:t>
      </w:r>
    </w:p>
    <w:p w:rsidR="00435102" w:rsidRPr="00870FB3" w:rsidRDefault="00435102" w:rsidP="0087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 xml:space="preserve">безопасности дорожного движения </w:t>
      </w:r>
      <w:proofErr w:type="gramStart"/>
      <w:r w:rsidRPr="00870FB3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435102" w:rsidRPr="00870FB3" w:rsidRDefault="00435102" w:rsidP="0087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95"/>
      <w:bookmarkEnd w:id="1"/>
      <w:r w:rsidRPr="00870FB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70FB3">
        <w:rPr>
          <w:rFonts w:ascii="Times New Roman" w:hAnsi="Times New Roman" w:cs="Times New Roman"/>
          <w:sz w:val="24"/>
          <w:szCs w:val="24"/>
        </w:rPr>
        <w:t>Настоящий Порядок устанавливает цели, условия и порядок предоставления и распределения субсидий для софинансирования расходов бюджетов муниципальных районов Смоленской области, городских округов Смоленской области на оснащение кабинетов безопасности дорожного движения муниципальных образовательных организаций (далее - субсидии), критерии отбора муниципальных районов Смоленской области, городских округов Смоленской области (далее также - муниципальные образования) для предоставления субсидий.</w:t>
      </w:r>
      <w:proofErr w:type="gramEnd"/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lastRenderedPageBreak/>
        <w:t>2. Целью предоставления субсидий является оснащение кабинетов безопасности дорожного движения муниципальных образовательных организаций.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3. Критерием отбора муниципальных образований для предоставления субсидий является наличие потребности муниципального образования в оснащении кабинетов безопасности дорожного движения муниципальных образовательных организаций.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4. Условиями предоставления субсидий являются: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FB3">
        <w:rPr>
          <w:rFonts w:ascii="Times New Roman" w:hAnsi="Times New Roman" w:cs="Times New Roman"/>
          <w:sz w:val="24"/>
          <w:szCs w:val="24"/>
        </w:rPr>
        <w:t>- наличие муниципальной программы или отдельных мероприятий в муниципальной программе, предусматривающих оснащение кабинетов безопасности дорожного движения муниципальных образовательных организаций;</w:t>
      </w:r>
      <w:proofErr w:type="gramEnd"/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-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- заключение органом местного самоуправления муниципального образования с Департаментом Смоленской области по образованию и науке (далее - Департамент) соглашения о предоставлении субсидии (далее также - соглашение).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5. Результатом использования субсидии является количество муниципальных образовательных организаций, осуществивших оснащение кабинетов безопасности дорожного движения (единиц).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6. Субсидии на очередной финансовый год и плановый период рассчитываются по следующей формуле:</w:t>
      </w: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B340E2" w:rsidP="00870F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position w:val="-22"/>
          <w:sz w:val="24"/>
          <w:szCs w:val="24"/>
        </w:rPr>
        <w:pict>
          <v:shape id="_x0000_i1025" style="width:93.3pt;height:33.8pt" coordsize="" o:spt="100" adj="0,,0" path="" filled="f" stroked="f">
            <v:stroke joinstyle="miter"/>
            <v:imagedata r:id="rId67" o:title="base_23928_126788_32768"/>
            <v:formulas/>
            <v:path o:connecttype="segments"/>
          </v:shape>
        </w:pict>
      </w: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0FB3">
        <w:rPr>
          <w:rFonts w:ascii="Times New Roman" w:hAnsi="Times New Roman" w:cs="Times New Roman"/>
          <w:sz w:val="24"/>
          <w:szCs w:val="24"/>
        </w:rPr>
        <w:t>Sj</w:t>
      </w:r>
      <w:proofErr w:type="spellEnd"/>
      <w:r w:rsidRPr="00870FB3">
        <w:rPr>
          <w:rFonts w:ascii="Times New Roman" w:hAnsi="Times New Roman" w:cs="Times New Roman"/>
          <w:sz w:val="24"/>
          <w:szCs w:val="24"/>
        </w:rPr>
        <w:t xml:space="preserve"> - размер субсидии бюджету j-го муниципального района Смоленской области, j-го городского округа Смоленской области;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S - общий объем бюджетных ассигнований в областном бюджете, предусмотренных муниципальным районам Смоленской области, городским округам Смоленской области для предоставления субсидий, в i-м году;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0FB3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70FB3">
        <w:rPr>
          <w:rFonts w:ascii="Times New Roman" w:hAnsi="Times New Roman" w:cs="Times New Roman"/>
          <w:sz w:val="24"/>
          <w:szCs w:val="24"/>
        </w:rPr>
        <w:t xml:space="preserve"> - количество муниципальных образовательных организаций, в которых планируется реализация мероприятий по оснащению кабинетов безопасности дорожного движения муниципальных образовательных организаций в i-м году;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0FB3"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870FB3">
        <w:rPr>
          <w:rFonts w:ascii="Times New Roman" w:hAnsi="Times New Roman" w:cs="Times New Roman"/>
          <w:sz w:val="24"/>
          <w:szCs w:val="24"/>
        </w:rPr>
        <w:t xml:space="preserve"> - количество образовательных организаций j-го муниципального района Смоленской области, j-го городского округа Смоленской области, в которых планируется реализация мероприятий по оснащению кабинетов безопасности дорожного движения муниципальных образовательных организаций в i-м году.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7.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обязательств.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 xml:space="preserve">8. Заключение соглашений о предоставлении субсидии осуществляется в соответствии с порядком, установленным </w:t>
      </w:r>
      <w:hyperlink r:id="rId68" w:history="1">
        <w:r w:rsidRPr="00870FB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70FB3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28.11.2019 N 715 "Об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области" (далее - постановление N 715).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9. Для получения субсидии органы местного самоуправления муниципальных образований представляют в Департамент: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- заявку на предоставление субсидии по форме, установленной приказом начальника Департамента;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FB3">
        <w:rPr>
          <w:rFonts w:ascii="Times New Roman" w:hAnsi="Times New Roman" w:cs="Times New Roman"/>
          <w:sz w:val="24"/>
          <w:szCs w:val="24"/>
        </w:rPr>
        <w:t xml:space="preserve">- выписку из муниципального нормативного правового акта о местном бюджете, подтверждающую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указанных в </w:t>
      </w:r>
      <w:hyperlink w:anchor="P395" w:history="1">
        <w:r w:rsidRPr="00870FB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870FB3">
        <w:rPr>
          <w:rFonts w:ascii="Times New Roman" w:hAnsi="Times New Roman" w:cs="Times New Roman"/>
          <w:sz w:val="24"/>
          <w:szCs w:val="24"/>
        </w:rPr>
        <w:t xml:space="preserve"> настоящего Порядка, в </w:t>
      </w:r>
      <w:r w:rsidRPr="00870FB3">
        <w:rPr>
          <w:rFonts w:ascii="Times New Roman" w:hAnsi="Times New Roman" w:cs="Times New Roman"/>
          <w:sz w:val="24"/>
          <w:szCs w:val="24"/>
        </w:rPr>
        <w:lastRenderedPageBreak/>
        <w:t>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  <w:proofErr w:type="gramEnd"/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- копию правового акта муниципального образования, утверждающего перечень мероприятий по оснащению кабинетов безопасности дорожного движения муниципальных образовательных организаций;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- выписку из муниципального правового акта, утверждающего муниципальную программу, содержащую мероприятия, связанные с оснащением кабинетов безопасности дорожного движения муниципальных образовательных организаций.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10. Перечисление субсидий осуществляется в соответствии с соглашением в порядке, установленном Федеральным казначейством.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11. Субсидии носят целевой характер и не могут быть использованы на другие цели.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12. Органы местного самоуправления муниципальных образований несут ответственность в соответствии с федеральным законодательством за нецелевое использование субсидий.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13. Органы местного самоуправления муниципальных образований обеспечивают представление в Департамент отчетов по форме и в сроки, установленные соглашением.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14. Оценку эффективности использования субсидии осуществляет Департамент на основании сравнения установленных в соглашении на соответствующий год и достигнутых значений результата использования субсидии муниципальным образованием.</w:t>
      </w:r>
    </w:p>
    <w:p w:rsidR="00435102" w:rsidRPr="00870FB3" w:rsidRDefault="00435102" w:rsidP="00870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 xml:space="preserve">15. Основания и порядок применения мер финансовой ответственности к муниципальному образованию при невыполнении условий соглашения о предоставлении субсидии установлены </w:t>
      </w:r>
      <w:hyperlink r:id="rId69" w:history="1">
        <w:r w:rsidRPr="00870FB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70FB3">
        <w:rPr>
          <w:rFonts w:ascii="Times New Roman" w:hAnsi="Times New Roman" w:cs="Times New Roman"/>
          <w:sz w:val="24"/>
          <w:szCs w:val="24"/>
        </w:rPr>
        <w:t xml:space="preserve"> N 715.</w:t>
      </w: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3. Сведения</w:t>
      </w:r>
    </w:p>
    <w:p w:rsidR="00435102" w:rsidRPr="00870FB3" w:rsidRDefault="00435102" w:rsidP="0087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о ведомственном проекте "Организация дорожного движения"</w:t>
      </w: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7150"/>
      </w:tblGrid>
      <w:tr w:rsidR="00435102" w:rsidRPr="00870FB3" w:rsidTr="00870FB3"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Руководитель ведомственного проекта</w:t>
            </w:r>
          </w:p>
        </w:tc>
        <w:tc>
          <w:tcPr>
            <w:tcW w:w="7150" w:type="dxa"/>
            <w:tcBorders>
              <w:top w:val="single" w:sz="4" w:space="0" w:color="auto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Департамента Смоленской области по транспорту и дорожному хозяйству </w:t>
            </w:r>
            <w:proofErr w:type="spell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Васильевич</w:t>
            </w:r>
          </w:p>
        </w:tc>
      </w:tr>
      <w:tr w:rsidR="00435102" w:rsidRPr="00870FB3" w:rsidTr="00870FB3">
        <w:tc>
          <w:tcPr>
            <w:tcW w:w="10268" w:type="dxa"/>
            <w:gridSpan w:val="2"/>
            <w:tcBorders>
              <w:top w:val="nil"/>
              <w:bottom w:val="single" w:sz="4" w:space="0" w:color="auto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70" w:history="1">
              <w:r w:rsidRPr="00870FB3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Смоленской области от 16.05.2022 N 307)</w:t>
            </w:r>
          </w:p>
        </w:tc>
      </w:tr>
      <w:tr w:rsidR="00435102" w:rsidRPr="00870FB3" w:rsidTr="00870FB3">
        <w:tblPrEx>
          <w:tblBorders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Государственной программой</w:t>
            </w:r>
          </w:p>
        </w:tc>
        <w:tc>
          <w:tcPr>
            <w:tcW w:w="7150" w:type="dxa"/>
            <w:tcBorders>
              <w:top w:val="single" w:sz="4" w:space="0" w:color="auto"/>
              <w:bottom w:val="single" w:sz="4" w:space="0" w:color="auto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областная государственная программа "Обеспечение безопасности дорожного движения на территории Смоленской области"</w:t>
            </w:r>
          </w:p>
        </w:tc>
      </w:tr>
    </w:tbl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0FB3" w:rsidRDefault="00870FB3" w:rsidP="00870F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70FB3" w:rsidRDefault="00870FB3" w:rsidP="00870F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70FB3" w:rsidRDefault="00870FB3" w:rsidP="00870F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Значения результатов ведомственного проекта</w:t>
      </w: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4251"/>
        <w:gridCol w:w="1247"/>
        <w:gridCol w:w="1190"/>
        <w:gridCol w:w="859"/>
        <w:gridCol w:w="993"/>
        <w:gridCol w:w="1275"/>
      </w:tblGrid>
      <w:tr w:rsidR="00435102" w:rsidRPr="00870FB3" w:rsidTr="00870FB3">
        <w:tc>
          <w:tcPr>
            <w:tcW w:w="453" w:type="dxa"/>
            <w:vMerge w:val="restart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  <w:vMerge w:val="restart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Название результата</w:t>
            </w:r>
          </w:p>
        </w:tc>
        <w:tc>
          <w:tcPr>
            <w:tcW w:w="1247" w:type="dxa"/>
            <w:vMerge w:val="restart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90" w:type="dxa"/>
            <w:vMerge w:val="restart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(2021 год)</w:t>
            </w:r>
          </w:p>
        </w:tc>
        <w:tc>
          <w:tcPr>
            <w:tcW w:w="3127" w:type="dxa"/>
            <w:gridSpan w:val="3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435102" w:rsidRPr="00870FB3" w:rsidTr="00870FB3">
        <w:tc>
          <w:tcPr>
            <w:tcW w:w="453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35102" w:rsidRPr="00870FB3" w:rsidTr="00870FB3">
        <w:tc>
          <w:tcPr>
            <w:tcW w:w="453" w:type="dxa"/>
            <w:vMerge w:val="restart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Осуществлены мероприятия по организации дорожного движения транспортных средств и пешеходов:</w:t>
            </w:r>
          </w:p>
        </w:tc>
        <w:tc>
          <w:tcPr>
            <w:tcW w:w="1247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102" w:rsidRPr="00870FB3" w:rsidTr="00870FB3">
        <w:tblPrEx>
          <w:tblBorders>
            <w:insideH w:val="nil"/>
          </w:tblBorders>
        </w:tblPrEx>
        <w:tc>
          <w:tcPr>
            <w:tcW w:w="453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- выполнение проектных работ;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единиц;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5102" w:rsidRPr="00870FB3" w:rsidTr="00870FB3">
        <w:tc>
          <w:tcPr>
            <w:tcW w:w="453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- строительство, реконструкция и техническое перевооружение светофорных объектов</w:t>
            </w:r>
          </w:p>
        </w:tc>
        <w:tc>
          <w:tcPr>
            <w:tcW w:w="1247" w:type="dxa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90" w:type="dxa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9" w:type="dxa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5102" w:rsidRPr="00870FB3" w:rsidTr="00870FB3">
        <w:tc>
          <w:tcPr>
            <w:tcW w:w="45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Выполнены работы по установке систем автоматического контроля и выявления нарушений правил дорожного движения на улично-дорожной сети населенных пунктов и автомобильных дорогах регионального и межмуниципального значения</w:t>
            </w:r>
          </w:p>
        </w:tc>
        <w:tc>
          <w:tcPr>
            <w:tcW w:w="1247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90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9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4. Паспорт</w:t>
      </w:r>
    </w:p>
    <w:p w:rsidR="00435102" w:rsidRPr="00870FB3" w:rsidRDefault="00435102" w:rsidP="0087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комплекса процессных мероприятий "Повышение безопасности</w:t>
      </w:r>
    </w:p>
    <w:p w:rsidR="00435102" w:rsidRPr="00870FB3" w:rsidRDefault="00435102" w:rsidP="0087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дорожного движения"</w:t>
      </w: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7150"/>
      </w:tblGrid>
      <w:tr w:rsidR="00435102" w:rsidRPr="00870FB3" w:rsidTr="00870FB3"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7150" w:type="dxa"/>
            <w:tcBorders>
              <w:top w:val="single" w:sz="4" w:space="0" w:color="auto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Департамента Смоленской области по транспорту и дорожному хозяйству </w:t>
            </w:r>
            <w:proofErr w:type="spell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Васильевич</w:t>
            </w:r>
          </w:p>
        </w:tc>
      </w:tr>
      <w:tr w:rsidR="00435102" w:rsidRPr="00870FB3" w:rsidTr="00870FB3">
        <w:tc>
          <w:tcPr>
            <w:tcW w:w="10268" w:type="dxa"/>
            <w:gridSpan w:val="2"/>
            <w:tcBorders>
              <w:top w:val="nil"/>
              <w:bottom w:val="single" w:sz="4" w:space="0" w:color="auto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71" w:history="1">
              <w:r w:rsidRPr="00870FB3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Смоленской области от 16.05.2022 N 307)</w:t>
            </w:r>
          </w:p>
        </w:tc>
      </w:tr>
      <w:tr w:rsidR="00435102" w:rsidRPr="00870FB3" w:rsidTr="00870FB3">
        <w:tblPrEx>
          <w:tblBorders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Государственной программой</w:t>
            </w:r>
          </w:p>
        </w:tc>
        <w:tc>
          <w:tcPr>
            <w:tcW w:w="7150" w:type="dxa"/>
            <w:tcBorders>
              <w:top w:val="single" w:sz="4" w:space="0" w:color="auto"/>
              <w:bottom w:val="single" w:sz="4" w:space="0" w:color="auto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областная государственная программа "Обеспечение безопасности дорожного движения на территории Смоленской области"</w:t>
            </w:r>
          </w:p>
        </w:tc>
      </w:tr>
    </w:tbl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Показатели реализации комплекса</w:t>
      </w:r>
    </w:p>
    <w:p w:rsidR="00435102" w:rsidRPr="00870FB3" w:rsidRDefault="00435102" w:rsidP="0087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3"/>
        <w:gridCol w:w="3920"/>
        <w:gridCol w:w="1204"/>
        <w:gridCol w:w="1309"/>
        <w:gridCol w:w="963"/>
        <w:gridCol w:w="992"/>
        <w:gridCol w:w="1417"/>
      </w:tblGrid>
      <w:tr w:rsidR="00435102" w:rsidRPr="00870FB3" w:rsidTr="00870FB3">
        <w:tc>
          <w:tcPr>
            <w:tcW w:w="463" w:type="dxa"/>
            <w:vMerge w:val="restart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20" w:type="dxa"/>
            <w:vMerge w:val="restart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204" w:type="dxa"/>
            <w:vMerge w:val="restart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09" w:type="dxa"/>
            <w:vMerge w:val="restart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реализации (2021 год)</w:t>
            </w:r>
          </w:p>
        </w:tc>
        <w:tc>
          <w:tcPr>
            <w:tcW w:w="3372" w:type="dxa"/>
            <w:gridSpan w:val="3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435102" w:rsidRPr="00870FB3" w:rsidTr="00870FB3">
        <w:tc>
          <w:tcPr>
            <w:tcW w:w="463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35102" w:rsidRPr="00870FB3" w:rsidTr="00870FB3">
        <w:tc>
          <w:tcPr>
            <w:tcW w:w="46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0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Количество находящихся на обслуживании автоматизированных систем управления дорожным движением</w:t>
            </w:r>
          </w:p>
        </w:tc>
        <w:tc>
          <w:tcPr>
            <w:tcW w:w="1204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09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102" w:rsidRPr="00870FB3" w:rsidTr="00870FB3">
        <w:tc>
          <w:tcPr>
            <w:tcW w:w="46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0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Количество светофорных объектов, в отношении которых проведены работы по содержанию</w:t>
            </w:r>
          </w:p>
        </w:tc>
        <w:tc>
          <w:tcPr>
            <w:tcW w:w="1204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09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63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435102" w:rsidRPr="00870FB3" w:rsidTr="00870FB3">
        <w:tc>
          <w:tcPr>
            <w:tcW w:w="46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0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Количество дорожных знаков, в отношении которых проведены работы по содержанию</w:t>
            </w:r>
          </w:p>
        </w:tc>
        <w:tc>
          <w:tcPr>
            <w:tcW w:w="1204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09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13486</w:t>
            </w:r>
          </w:p>
        </w:tc>
        <w:tc>
          <w:tcPr>
            <w:tcW w:w="963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13486</w:t>
            </w:r>
          </w:p>
        </w:tc>
        <w:tc>
          <w:tcPr>
            <w:tcW w:w="992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13486</w:t>
            </w:r>
          </w:p>
        </w:tc>
        <w:tc>
          <w:tcPr>
            <w:tcW w:w="1417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13486</w:t>
            </w:r>
          </w:p>
        </w:tc>
      </w:tr>
      <w:tr w:rsidR="00435102" w:rsidRPr="00870FB3" w:rsidTr="00870FB3">
        <w:tc>
          <w:tcPr>
            <w:tcW w:w="463" w:type="dxa"/>
            <w:vMerge w:val="restart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0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улично-</w:t>
            </w:r>
            <w:r w:rsidRPr="0087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дорожной сети, на которую нанесена разметка:</w:t>
            </w:r>
          </w:p>
        </w:tc>
        <w:tc>
          <w:tcPr>
            <w:tcW w:w="1204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102" w:rsidRPr="00870FB3" w:rsidTr="00870FB3">
        <w:tblPrEx>
          <w:tblBorders>
            <w:insideH w:val="nil"/>
          </w:tblBorders>
        </w:tblPrEx>
        <w:tc>
          <w:tcPr>
            <w:tcW w:w="463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- краской;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кв. м;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103383,2</w:t>
            </w:r>
          </w:p>
        </w:tc>
        <w:tc>
          <w:tcPr>
            <w:tcW w:w="963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96000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96000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96000</w:t>
            </w:r>
          </w:p>
        </w:tc>
      </w:tr>
      <w:tr w:rsidR="00435102" w:rsidRPr="00870FB3" w:rsidTr="00870FB3">
        <w:tc>
          <w:tcPr>
            <w:tcW w:w="463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- пластиком</w:t>
            </w:r>
          </w:p>
        </w:tc>
        <w:tc>
          <w:tcPr>
            <w:tcW w:w="1204" w:type="dxa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09" w:type="dxa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26750</w:t>
            </w:r>
          </w:p>
        </w:tc>
        <w:tc>
          <w:tcPr>
            <w:tcW w:w="963" w:type="dxa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26750</w:t>
            </w:r>
          </w:p>
        </w:tc>
        <w:tc>
          <w:tcPr>
            <w:tcW w:w="992" w:type="dxa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26750</w:t>
            </w:r>
          </w:p>
        </w:tc>
        <w:tc>
          <w:tcPr>
            <w:tcW w:w="1417" w:type="dxa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26750</w:t>
            </w:r>
          </w:p>
        </w:tc>
      </w:tr>
      <w:tr w:rsidR="00435102" w:rsidRPr="00870FB3" w:rsidTr="00870FB3">
        <w:tc>
          <w:tcPr>
            <w:tcW w:w="46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0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Время работы системы автоматического контроля и выявления нарушений правил дорожного движения на улично-дорожной сети населенных пунктов и автомобильных дорогах регионального и межмуниципального значения</w:t>
            </w:r>
          </w:p>
        </w:tc>
        <w:tc>
          <w:tcPr>
            <w:tcW w:w="1204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тыс. час</w:t>
            </w:r>
          </w:p>
        </w:tc>
        <w:tc>
          <w:tcPr>
            <w:tcW w:w="1309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63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992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7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</w:tr>
    </w:tbl>
    <w:p w:rsidR="00870FB3" w:rsidRDefault="00870FB3" w:rsidP="00870FB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70FB3" w:rsidRDefault="00870FB3" w:rsidP="00870FB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5. Сведения</w:t>
      </w:r>
    </w:p>
    <w:p w:rsidR="00435102" w:rsidRPr="00870FB3" w:rsidRDefault="00435102" w:rsidP="0087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 xml:space="preserve">о финансировании структурных элементов </w:t>
      </w:r>
      <w:proofErr w:type="gramStart"/>
      <w:r w:rsidRPr="00870FB3">
        <w:rPr>
          <w:rFonts w:ascii="Times New Roman" w:hAnsi="Times New Roman" w:cs="Times New Roman"/>
          <w:sz w:val="24"/>
          <w:szCs w:val="24"/>
        </w:rPr>
        <w:t>областной</w:t>
      </w:r>
      <w:proofErr w:type="gramEnd"/>
    </w:p>
    <w:p w:rsidR="00435102" w:rsidRPr="00870FB3" w:rsidRDefault="00435102" w:rsidP="0087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государственной программы "Обеспечение безопасности</w:t>
      </w:r>
    </w:p>
    <w:p w:rsidR="00435102" w:rsidRPr="00870FB3" w:rsidRDefault="00435102" w:rsidP="00870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FB3">
        <w:rPr>
          <w:rFonts w:ascii="Times New Roman" w:hAnsi="Times New Roman" w:cs="Times New Roman"/>
          <w:sz w:val="24"/>
          <w:szCs w:val="24"/>
        </w:rPr>
        <w:t>дорожного движения на территории Смоленской области"</w:t>
      </w: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2413"/>
        <w:gridCol w:w="1418"/>
        <w:gridCol w:w="1701"/>
        <w:gridCol w:w="1276"/>
        <w:gridCol w:w="1275"/>
        <w:gridCol w:w="1134"/>
        <w:gridCol w:w="851"/>
      </w:tblGrid>
      <w:tr w:rsidR="00435102" w:rsidRPr="00870FB3" w:rsidTr="00870FB3">
        <w:tc>
          <w:tcPr>
            <w:tcW w:w="484" w:type="dxa"/>
            <w:vMerge w:val="restart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870FB3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870FB3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870FB3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2413" w:type="dxa"/>
            <w:vMerge w:val="restart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Участник Государственной программы</w:t>
            </w:r>
          </w:p>
        </w:tc>
        <w:tc>
          <w:tcPr>
            <w:tcW w:w="1701" w:type="dxa"/>
            <w:vMerge w:val="restart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4536" w:type="dxa"/>
            <w:gridSpan w:val="4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Объем средств на реализацию Государственной программы на очередной финансовый год и плановый период (тыс. рублей)</w:t>
            </w:r>
          </w:p>
        </w:tc>
      </w:tr>
      <w:tr w:rsidR="00435102" w:rsidRPr="00870FB3" w:rsidTr="00623F19">
        <w:tc>
          <w:tcPr>
            <w:tcW w:w="484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5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851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435102" w:rsidRPr="00870FB3" w:rsidTr="00623F19">
        <w:tc>
          <w:tcPr>
            <w:tcW w:w="484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13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1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435102" w:rsidRPr="00870FB3" w:rsidTr="00870FB3">
        <w:tc>
          <w:tcPr>
            <w:tcW w:w="10552" w:type="dxa"/>
            <w:gridSpan w:val="8"/>
          </w:tcPr>
          <w:p w:rsidR="00435102" w:rsidRPr="00870FB3" w:rsidRDefault="00435102" w:rsidP="00870F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1. Региональный проект "Общесистемные меры развития дорожного хозяйства"</w:t>
            </w:r>
          </w:p>
        </w:tc>
      </w:tr>
      <w:tr w:rsidR="00435102" w:rsidRPr="00870FB3" w:rsidTr="00623F19">
        <w:tc>
          <w:tcPr>
            <w:tcW w:w="484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41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 xml:space="preserve">Увеличение количества стационарных камер </w:t>
            </w:r>
            <w:proofErr w:type="spellStart"/>
            <w:r w:rsidRPr="00870FB3">
              <w:rPr>
                <w:rFonts w:ascii="Times New Roman" w:hAnsi="Times New Roman" w:cs="Times New Roman"/>
                <w:szCs w:val="22"/>
              </w:rPr>
              <w:t>фотовидеофиксации</w:t>
            </w:r>
            <w:proofErr w:type="spellEnd"/>
            <w:r w:rsidRPr="00870FB3">
              <w:rPr>
                <w:rFonts w:ascii="Times New Roman" w:hAnsi="Times New Roman" w:cs="Times New Roman"/>
                <w:szCs w:val="22"/>
              </w:rPr>
              <w:t xml:space="preserve"> нарушений правил дорожного движения на автомобильных дорогах федерального, регионального или межмуниципального, местного значения до 250% к 2030 году от базового количества 2017 года</w:t>
            </w:r>
          </w:p>
        </w:tc>
        <w:tc>
          <w:tcPr>
            <w:tcW w:w="1418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5102" w:rsidRPr="00870FB3" w:rsidTr="00623F19">
        <w:tc>
          <w:tcPr>
            <w:tcW w:w="484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41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 xml:space="preserve">Приобретение стационарных камер </w:t>
            </w:r>
            <w:proofErr w:type="spellStart"/>
            <w:r w:rsidRPr="00870FB3">
              <w:rPr>
                <w:rFonts w:ascii="Times New Roman" w:hAnsi="Times New Roman" w:cs="Times New Roman"/>
                <w:szCs w:val="22"/>
              </w:rPr>
              <w:t>фотовидеофиксации</w:t>
            </w:r>
            <w:proofErr w:type="spellEnd"/>
            <w:r w:rsidRPr="00870FB3">
              <w:rPr>
                <w:rFonts w:ascii="Times New Roman" w:hAnsi="Times New Roman" w:cs="Times New Roman"/>
                <w:szCs w:val="22"/>
              </w:rPr>
              <w:t xml:space="preserve"> нарушений правил дорожного движения в целях увеличения их количества на автомобильных дорогах федерального, </w:t>
            </w:r>
            <w:r w:rsidRPr="00870FB3">
              <w:rPr>
                <w:rFonts w:ascii="Times New Roman" w:hAnsi="Times New Roman" w:cs="Times New Roman"/>
                <w:szCs w:val="22"/>
              </w:rPr>
              <w:lastRenderedPageBreak/>
              <w:t>регионального или межмуниципального и местного значения</w:t>
            </w:r>
          </w:p>
        </w:tc>
        <w:tc>
          <w:tcPr>
            <w:tcW w:w="1418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lastRenderedPageBreak/>
              <w:t>Департамент Смоленской области по транспорту и дорожному хозяйству, смоленское областное государствен</w:t>
            </w:r>
            <w:r w:rsidRPr="00870FB3">
              <w:rPr>
                <w:rFonts w:ascii="Times New Roman" w:hAnsi="Times New Roman" w:cs="Times New Roman"/>
                <w:szCs w:val="22"/>
              </w:rPr>
              <w:lastRenderedPageBreak/>
              <w:t>ное бюджетное учреждение "Управление областных автомобильных дорог" (далее - СОГБУ "</w:t>
            </w:r>
            <w:proofErr w:type="spellStart"/>
            <w:r w:rsidRPr="00870FB3">
              <w:rPr>
                <w:rFonts w:ascii="Times New Roman" w:hAnsi="Times New Roman" w:cs="Times New Roman"/>
                <w:szCs w:val="22"/>
              </w:rPr>
              <w:t>Смоленскавтодор</w:t>
            </w:r>
            <w:proofErr w:type="spellEnd"/>
            <w:r w:rsidRPr="00870FB3">
              <w:rPr>
                <w:rFonts w:ascii="Times New Roman" w:hAnsi="Times New Roman" w:cs="Times New Roman"/>
                <w:szCs w:val="22"/>
              </w:rPr>
              <w:t>")</w:t>
            </w:r>
          </w:p>
        </w:tc>
        <w:tc>
          <w:tcPr>
            <w:tcW w:w="1701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lastRenderedPageBreak/>
              <w:t>бюджетные ассигнования дорожного фонда Смоленской области (далее - дорожный фонд)</w:t>
            </w:r>
          </w:p>
        </w:tc>
        <w:tc>
          <w:tcPr>
            <w:tcW w:w="1276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200000,0</w:t>
            </w:r>
          </w:p>
        </w:tc>
        <w:tc>
          <w:tcPr>
            <w:tcW w:w="1275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80000,0</w:t>
            </w:r>
          </w:p>
        </w:tc>
        <w:tc>
          <w:tcPr>
            <w:tcW w:w="1134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60000,0</w:t>
            </w:r>
          </w:p>
        </w:tc>
        <w:tc>
          <w:tcPr>
            <w:tcW w:w="851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60000,0</w:t>
            </w:r>
          </w:p>
        </w:tc>
      </w:tr>
      <w:tr w:rsidR="00435102" w:rsidRPr="00870FB3" w:rsidTr="00623F19">
        <w:tc>
          <w:tcPr>
            <w:tcW w:w="2897" w:type="dxa"/>
            <w:gridSpan w:val="2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lastRenderedPageBreak/>
              <w:t>Итого по региональному проекту</w:t>
            </w:r>
          </w:p>
        </w:tc>
        <w:tc>
          <w:tcPr>
            <w:tcW w:w="1418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276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200000,0</w:t>
            </w:r>
          </w:p>
        </w:tc>
        <w:tc>
          <w:tcPr>
            <w:tcW w:w="1275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80000,0</w:t>
            </w:r>
          </w:p>
        </w:tc>
        <w:tc>
          <w:tcPr>
            <w:tcW w:w="1134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60000,0</w:t>
            </w:r>
          </w:p>
        </w:tc>
        <w:tc>
          <w:tcPr>
            <w:tcW w:w="851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60000,0</w:t>
            </w:r>
          </w:p>
        </w:tc>
      </w:tr>
      <w:tr w:rsidR="00435102" w:rsidRPr="00870FB3" w:rsidTr="00870FB3">
        <w:tc>
          <w:tcPr>
            <w:tcW w:w="10552" w:type="dxa"/>
            <w:gridSpan w:val="8"/>
          </w:tcPr>
          <w:p w:rsidR="00435102" w:rsidRPr="00870FB3" w:rsidRDefault="00435102" w:rsidP="00870F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2. Региональный проект "Безопасность дорожного движения"</w:t>
            </w:r>
          </w:p>
        </w:tc>
      </w:tr>
      <w:tr w:rsidR="00435102" w:rsidRPr="00870FB3" w:rsidTr="00623F19">
        <w:tc>
          <w:tcPr>
            <w:tcW w:w="484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41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Приобретены технические средства обучения, наглядные учебные и методические материалы для организаций, осуществляющих обучение детей, работу по профилактике детского дорожно-транспортного травматизма</w:t>
            </w:r>
          </w:p>
        </w:tc>
        <w:tc>
          <w:tcPr>
            <w:tcW w:w="1418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5102" w:rsidRPr="00870FB3" w:rsidTr="00623F19">
        <w:tc>
          <w:tcPr>
            <w:tcW w:w="484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241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Приобретение технических средств обучения,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</w:t>
            </w:r>
          </w:p>
        </w:tc>
        <w:tc>
          <w:tcPr>
            <w:tcW w:w="1418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Департамент Смоленской области по образованию и науке, смоленское областное государственное бюджетное учреждение дополнительного образования "Детско-юношеский центр туризма, краеведения и спорта"</w:t>
            </w:r>
          </w:p>
        </w:tc>
        <w:tc>
          <w:tcPr>
            <w:tcW w:w="1701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500,0</w:t>
            </w:r>
          </w:p>
        </w:tc>
        <w:tc>
          <w:tcPr>
            <w:tcW w:w="1275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500,0</w:t>
            </w:r>
          </w:p>
        </w:tc>
        <w:tc>
          <w:tcPr>
            <w:tcW w:w="1134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35102" w:rsidRPr="00870FB3" w:rsidTr="00623F19">
        <w:tc>
          <w:tcPr>
            <w:tcW w:w="484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241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Оснащение кабинетов безопасности дорожного движения муниципальных образовательных организаций</w:t>
            </w:r>
          </w:p>
        </w:tc>
        <w:tc>
          <w:tcPr>
            <w:tcW w:w="1418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5102" w:rsidRPr="00870FB3" w:rsidTr="00623F19">
        <w:tc>
          <w:tcPr>
            <w:tcW w:w="484" w:type="dxa"/>
            <w:vMerge w:val="restart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lastRenderedPageBreak/>
              <w:t>2.4.</w:t>
            </w:r>
          </w:p>
        </w:tc>
        <w:tc>
          <w:tcPr>
            <w:tcW w:w="2413" w:type="dxa"/>
            <w:vMerge w:val="restart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Субсидии для софинансирования расходов бюджетов муниципальных районов Смоленской области, городских округов Смоленской области на оснащение кабинетов безопасности дорожного движения муниципальных образовательных организаций</w:t>
            </w:r>
          </w:p>
        </w:tc>
        <w:tc>
          <w:tcPr>
            <w:tcW w:w="1418" w:type="dxa"/>
            <w:vMerge w:val="restart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Департамент Смоленской области по образованию и науке,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701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1620,4</w:t>
            </w:r>
          </w:p>
        </w:tc>
        <w:tc>
          <w:tcPr>
            <w:tcW w:w="1275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1620,4</w:t>
            </w:r>
          </w:p>
        </w:tc>
        <w:tc>
          <w:tcPr>
            <w:tcW w:w="1134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35102" w:rsidRPr="00870FB3" w:rsidTr="00623F19">
        <w:tblPrEx>
          <w:tblBorders>
            <w:insideH w:val="nil"/>
          </w:tblBorders>
        </w:tblPrEx>
        <w:tc>
          <w:tcPr>
            <w:tcW w:w="484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областной бюджет;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1550,0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1550,0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35102" w:rsidRPr="00870FB3" w:rsidTr="00623F19">
        <w:tc>
          <w:tcPr>
            <w:tcW w:w="484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местные бюджеты</w:t>
            </w:r>
          </w:p>
        </w:tc>
        <w:tc>
          <w:tcPr>
            <w:tcW w:w="1276" w:type="dxa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70,4</w:t>
            </w:r>
          </w:p>
        </w:tc>
        <w:tc>
          <w:tcPr>
            <w:tcW w:w="1275" w:type="dxa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70,4</w:t>
            </w:r>
          </w:p>
        </w:tc>
        <w:tc>
          <w:tcPr>
            <w:tcW w:w="1134" w:type="dxa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35102" w:rsidRPr="00870FB3" w:rsidTr="00623F19">
        <w:tc>
          <w:tcPr>
            <w:tcW w:w="2897" w:type="dxa"/>
            <w:gridSpan w:val="2"/>
            <w:vMerge w:val="restart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Итого по региональному проекту</w:t>
            </w:r>
          </w:p>
        </w:tc>
        <w:tc>
          <w:tcPr>
            <w:tcW w:w="1418" w:type="dxa"/>
            <w:vMerge w:val="restart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2120,4</w:t>
            </w:r>
          </w:p>
        </w:tc>
        <w:tc>
          <w:tcPr>
            <w:tcW w:w="1275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2120,4</w:t>
            </w:r>
          </w:p>
        </w:tc>
        <w:tc>
          <w:tcPr>
            <w:tcW w:w="1134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35102" w:rsidRPr="00870FB3" w:rsidTr="00623F19">
        <w:tblPrEx>
          <w:tblBorders>
            <w:insideH w:val="nil"/>
          </w:tblBorders>
        </w:tblPrEx>
        <w:tc>
          <w:tcPr>
            <w:tcW w:w="2897" w:type="dxa"/>
            <w:gridSpan w:val="2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областной бюджет;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2050,0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2050,0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35102" w:rsidRPr="00870FB3" w:rsidTr="00623F19">
        <w:tc>
          <w:tcPr>
            <w:tcW w:w="2897" w:type="dxa"/>
            <w:gridSpan w:val="2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местные бюджеты</w:t>
            </w:r>
          </w:p>
        </w:tc>
        <w:tc>
          <w:tcPr>
            <w:tcW w:w="1276" w:type="dxa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70,4</w:t>
            </w:r>
          </w:p>
        </w:tc>
        <w:tc>
          <w:tcPr>
            <w:tcW w:w="1275" w:type="dxa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70,4</w:t>
            </w:r>
          </w:p>
        </w:tc>
        <w:tc>
          <w:tcPr>
            <w:tcW w:w="1134" w:type="dxa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35102" w:rsidRPr="00870FB3" w:rsidTr="00870FB3">
        <w:tc>
          <w:tcPr>
            <w:tcW w:w="10552" w:type="dxa"/>
            <w:gridSpan w:val="8"/>
          </w:tcPr>
          <w:p w:rsidR="00435102" w:rsidRPr="00870FB3" w:rsidRDefault="00435102" w:rsidP="00870F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3. Ведомственный проект "Организация дорожного движения"</w:t>
            </w:r>
          </w:p>
        </w:tc>
      </w:tr>
      <w:tr w:rsidR="00435102" w:rsidRPr="00870FB3" w:rsidTr="00623F19">
        <w:tc>
          <w:tcPr>
            <w:tcW w:w="484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41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Осуществлены мероприятия по организации дорожного движения транспортных средств и пешеходов:</w:t>
            </w:r>
          </w:p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- выполнение проектных работ;</w:t>
            </w:r>
          </w:p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- строительство, реконструкция и техническое перевооружение светофорных объектов</w:t>
            </w:r>
          </w:p>
        </w:tc>
        <w:tc>
          <w:tcPr>
            <w:tcW w:w="1418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5102" w:rsidRPr="00870FB3" w:rsidTr="00623F19">
        <w:tc>
          <w:tcPr>
            <w:tcW w:w="484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241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Строительство, реконструкция и техническое перевооружение светофорных объектов</w:t>
            </w:r>
          </w:p>
        </w:tc>
        <w:tc>
          <w:tcPr>
            <w:tcW w:w="1418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хозяйству, СОГБУ "</w:t>
            </w:r>
            <w:proofErr w:type="spellStart"/>
            <w:r w:rsidRPr="00870FB3">
              <w:rPr>
                <w:rFonts w:ascii="Times New Roman" w:hAnsi="Times New Roman" w:cs="Times New Roman"/>
                <w:szCs w:val="22"/>
              </w:rPr>
              <w:t>Смоленскавтодор</w:t>
            </w:r>
            <w:proofErr w:type="spellEnd"/>
            <w:r w:rsidRPr="00870FB3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701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276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18000,0</w:t>
            </w:r>
          </w:p>
        </w:tc>
        <w:tc>
          <w:tcPr>
            <w:tcW w:w="1275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6000,0</w:t>
            </w:r>
          </w:p>
        </w:tc>
        <w:tc>
          <w:tcPr>
            <w:tcW w:w="1134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6000,0</w:t>
            </w:r>
          </w:p>
        </w:tc>
        <w:tc>
          <w:tcPr>
            <w:tcW w:w="851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6000,0</w:t>
            </w:r>
          </w:p>
        </w:tc>
      </w:tr>
      <w:tr w:rsidR="00435102" w:rsidRPr="00870FB3" w:rsidTr="00623F19">
        <w:tc>
          <w:tcPr>
            <w:tcW w:w="484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241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Выполнение проектных работ на установку (модернизацию) светофорных объектов</w:t>
            </w:r>
          </w:p>
        </w:tc>
        <w:tc>
          <w:tcPr>
            <w:tcW w:w="1418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хозяйству, СОГБУ "</w:t>
            </w:r>
            <w:proofErr w:type="spellStart"/>
            <w:r w:rsidRPr="00870FB3">
              <w:rPr>
                <w:rFonts w:ascii="Times New Roman" w:hAnsi="Times New Roman" w:cs="Times New Roman"/>
                <w:szCs w:val="22"/>
              </w:rPr>
              <w:t>Смоленскавтодор</w:t>
            </w:r>
            <w:proofErr w:type="spellEnd"/>
            <w:r w:rsidRPr="00870FB3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701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276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1700,0</w:t>
            </w:r>
          </w:p>
        </w:tc>
        <w:tc>
          <w:tcPr>
            <w:tcW w:w="1275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500,0</w:t>
            </w:r>
          </w:p>
        </w:tc>
        <w:tc>
          <w:tcPr>
            <w:tcW w:w="1134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851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600,0</w:t>
            </w:r>
          </w:p>
        </w:tc>
      </w:tr>
      <w:tr w:rsidR="00435102" w:rsidRPr="00870FB3" w:rsidTr="00623F19">
        <w:tc>
          <w:tcPr>
            <w:tcW w:w="484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lastRenderedPageBreak/>
              <w:t>3.4.</w:t>
            </w:r>
          </w:p>
        </w:tc>
        <w:tc>
          <w:tcPr>
            <w:tcW w:w="241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Выполнены работы по установке систем автоматического контроля и выявления нарушений правил дорожного движения на улично-дорожной сети населенных пунктов и автомобильных дорогах регионального и межмуниципального значения</w:t>
            </w:r>
          </w:p>
        </w:tc>
        <w:tc>
          <w:tcPr>
            <w:tcW w:w="1418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5102" w:rsidRPr="00870FB3" w:rsidTr="00623F19">
        <w:tc>
          <w:tcPr>
            <w:tcW w:w="484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3.5.</w:t>
            </w:r>
          </w:p>
        </w:tc>
        <w:tc>
          <w:tcPr>
            <w:tcW w:w="2413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Оснащение системами автоматического контроля и выявления нарушений правил дорожного движения на улично-дорожной сети населенных пунктов и автомобильных дорогах регионального и межмуниципального значения</w:t>
            </w:r>
          </w:p>
        </w:tc>
        <w:tc>
          <w:tcPr>
            <w:tcW w:w="1418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хозяйству, СОГБУ "</w:t>
            </w:r>
            <w:proofErr w:type="spellStart"/>
            <w:r w:rsidRPr="00870FB3">
              <w:rPr>
                <w:rFonts w:ascii="Times New Roman" w:hAnsi="Times New Roman" w:cs="Times New Roman"/>
                <w:szCs w:val="22"/>
              </w:rPr>
              <w:t>Смоленскавтодор</w:t>
            </w:r>
            <w:proofErr w:type="spellEnd"/>
            <w:r w:rsidRPr="00870FB3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701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276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570000,0</w:t>
            </w:r>
          </w:p>
        </w:tc>
        <w:tc>
          <w:tcPr>
            <w:tcW w:w="1275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210000,0</w:t>
            </w:r>
          </w:p>
        </w:tc>
        <w:tc>
          <w:tcPr>
            <w:tcW w:w="1134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180000,0</w:t>
            </w:r>
          </w:p>
        </w:tc>
        <w:tc>
          <w:tcPr>
            <w:tcW w:w="851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180000,0</w:t>
            </w:r>
          </w:p>
        </w:tc>
      </w:tr>
      <w:tr w:rsidR="00435102" w:rsidRPr="00870FB3" w:rsidTr="00623F19">
        <w:tc>
          <w:tcPr>
            <w:tcW w:w="2897" w:type="dxa"/>
            <w:gridSpan w:val="2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Итого по ведомственному проекту</w:t>
            </w:r>
          </w:p>
        </w:tc>
        <w:tc>
          <w:tcPr>
            <w:tcW w:w="1418" w:type="dxa"/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276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589700,0</w:t>
            </w:r>
          </w:p>
        </w:tc>
        <w:tc>
          <w:tcPr>
            <w:tcW w:w="1275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216500,0</w:t>
            </w:r>
          </w:p>
        </w:tc>
        <w:tc>
          <w:tcPr>
            <w:tcW w:w="1134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186600,0</w:t>
            </w:r>
          </w:p>
        </w:tc>
        <w:tc>
          <w:tcPr>
            <w:tcW w:w="851" w:type="dxa"/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186600,0</w:t>
            </w:r>
          </w:p>
        </w:tc>
      </w:tr>
      <w:tr w:rsidR="00435102" w:rsidRPr="00870FB3" w:rsidTr="00870FB3">
        <w:tc>
          <w:tcPr>
            <w:tcW w:w="10552" w:type="dxa"/>
            <w:gridSpan w:val="8"/>
          </w:tcPr>
          <w:p w:rsidR="00435102" w:rsidRPr="00870FB3" w:rsidRDefault="00435102" w:rsidP="00870F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4. Комплекс процессных мероприятий "Повышение безопасности дорожного движения"</w:t>
            </w:r>
          </w:p>
        </w:tc>
      </w:tr>
      <w:tr w:rsidR="00435102" w:rsidRPr="00870FB3" w:rsidTr="00623F19">
        <w:tc>
          <w:tcPr>
            <w:tcW w:w="484" w:type="dxa"/>
            <w:vMerge w:val="restart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2413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Выполнение работ в целях обеспечения и повышения безопасности дорожного движения на улично-дорожной сети Смоленской области:</w:t>
            </w:r>
          </w:p>
        </w:tc>
        <w:tc>
          <w:tcPr>
            <w:tcW w:w="1418" w:type="dxa"/>
            <w:vMerge w:val="restart"/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хозяйству, СОГБУ "</w:t>
            </w:r>
            <w:proofErr w:type="spellStart"/>
            <w:r w:rsidRPr="00870FB3">
              <w:rPr>
                <w:rFonts w:ascii="Times New Roman" w:hAnsi="Times New Roman" w:cs="Times New Roman"/>
                <w:szCs w:val="22"/>
              </w:rPr>
              <w:t>Смоленскавтодор</w:t>
            </w:r>
            <w:proofErr w:type="spellEnd"/>
            <w:r w:rsidRPr="00870FB3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701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645081,0</w:t>
            </w:r>
          </w:p>
        </w:tc>
        <w:tc>
          <w:tcPr>
            <w:tcW w:w="1275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215027,0</w:t>
            </w:r>
          </w:p>
        </w:tc>
        <w:tc>
          <w:tcPr>
            <w:tcW w:w="1134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215027,0</w:t>
            </w:r>
          </w:p>
        </w:tc>
        <w:tc>
          <w:tcPr>
            <w:tcW w:w="851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215027,0</w:t>
            </w:r>
          </w:p>
        </w:tc>
      </w:tr>
      <w:tr w:rsidR="00435102" w:rsidRPr="00870FB3" w:rsidTr="00623F19">
        <w:tblPrEx>
          <w:tblBorders>
            <w:insideH w:val="nil"/>
          </w:tblBorders>
        </w:tblPrEx>
        <w:tc>
          <w:tcPr>
            <w:tcW w:w="484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- обслуживание автоматизированной системы управления дорожным движением;</w:t>
            </w:r>
          </w:p>
        </w:tc>
        <w:tc>
          <w:tcPr>
            <w:tcW w:w="1418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дорожный фонд;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40347,6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13449,2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13449,2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13449,2</w:t>
            </w:r>
          </w:p>
        </w:tc>
      </w:tr>
      <w:tr w:rsidR="00435102" w:rsidRPr="00870FB3" w:rsidTr="00623F19">
        <w:tblPrEx>
          <w:tblBorders>
            <w:insideH w:val="nil"/>
          </w:tblBorders>
        </w:tblPrEx>
        <w:tc>
          <w:tcPr>
            <w:tcW w:w="484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- содержание светофорных объектов;</w:t>
            </w:r>
          </w:p>
        </w:tc>
        <w:tc>
          <w:tcPr>
            <w:tcW w:w="1418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дорожный фонд;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51192,9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17064,3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17064,3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17064,3</w:t>
            </w:r>
          </w:p>
        </w:tc>
      </w:tr>
      <w:tr w:rsidR="00435102" w:rsidRPr="00870FB3" w:rsidTr="00623F19">
        <w:tblPrEx>
          <w:tblBorders>
            <w:insideH w:val="nil"/>
          </w:tblBorders>
        </w:tblPrEx>
        <w:tc>
          <w:tcPr>
            <w:tcW w:w="484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- монтаж и содержание дорожных знаков, в том числе знаков индивидуального проектирования;</w:t>
            </w:r>
          </w:p>
        </w:tc>
        <w:tc>
          <w:tcPr>
            <w:tcW w:w="1418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дорожный фонд;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52087,5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17362,5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17362,5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17362,5</w:t>
            </w:r>
          </w:p>
        </w:tc>
      </w:tr>
      <w:tr w:rsidR="00435102" w:rsidRPr="00870FB3" w:rsidTr="00623F19">
        <w:tblPrEx>
          <w:tblBorders>
            <w:insideH w:val="nil"/>
          </w:tblBorders>
        </w:tblPrEx>
        <w:tc>
          <w:tcPr>
            <w:tcW w:w="484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- разметка проезжей части улично-дорожной сети краской;</w:t>
            </w:r>
          </w:p>
        </w:tc>
        <w:tc>
          <w:tcPr>
            <w:tcW w:w="1418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дорожный фонд;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65300,4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21766,8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21766,8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21766,8</w:t>
            </w:r>
          </w:p>
        </w:tc>
      </w:tr>
      <w:tr w:rsidR="00435102" w:rsidRPr="00870FB3" w:rsidTr="00623F19">
        <w:tblPrEx>
          <w:tblBorders>
            <w:insideH w:val="nil"/>
          </w:tblBorders>
        </w:tblPrEx>
        <w:tc>
          <w:tcPr>
            <w:tcW w:w="484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- разметка проезжей части улично-дорожной сети пластиком;</w:t>
            </w:r>
          </w:p>
        </w:tc>
        <w:tc>
          <w:tcPr>
            <w:tcW w:w="1418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дорожный фонд;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65517,0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21839,0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21839,0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21839,0</w:t>
            </w:r>
          </w:p>
        </w:tc>
      </w:tr>
      <w:tr w:rsidR="00435102" w:rsidRPr="00870FB3" w:rsidTr="00623F19">
        <w:tc>
          <w:tcPr>
            <w:tcW w:w="484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- обеспечение работы системы автоматического контроля и выявления нарушений правил дорожного движения на улично-дорожной сети населенных пунктов и автомобильных дорогах регионального и межмуниципального значения</w:t>
            </w:r>
          </w:p>
        </w:tc>
        <w:tc>
          <w:tcPr>
            <w:tcW w:w="1418" w:type="dxa"/>
            <w:vMerge/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276" w:type="dxa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370635,6</w:t>
            </w:r>
          </w:p>
        </w:tc>
        <w:tc>
          <w:tcPr>
            <w:tcW w:w="1275" w:type="dxa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123545,2</w:t>
            </w:r>
          </w:p>
        </w:tc>
        <w:tc>
          <w:tcPr>
            <w:tcW w:w="1134" w:type="dxa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123545,2</w:t>
            </w:r>
          </w:p>
        </w:tc>
        <w:tc>
          <w:tcPr>
            <w:tcW w:w="851" w:type="dxa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123545,2</w:t>
            </w:r>
          </w:p>
        </w:tc>
      </w:tr>
      <w:tr w:rsidR="00435102" w:rsidRPr="00870FB3" w:rsidTr="00623F19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4.2.</w:t>
            </w:r>
          </w:p>
        </w:tc>
        <w:tc>
          <w:tcPr>
            <w:tcW w:w="2413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Предоставление субсидий СОГБУ "</w:t>
            </w:r>
            <w:proofErr w:type="spellStart"/>
            <w:r w:rsidRPr="00870FB3">
              <w:rPr>
                <w:rFonts w:ascii="Times New Roman" w:hAnsi="Times New Roman" w:cs="Times New Roman"/>
                <w:szCs w:val="22"/>
              </w:rPr>
              <w:t>Смоленскавтодор</w:t>
            </w:r>
            <w:proofErr w:type="spellEnd"/>
            <w:r w:rsidRPr="00870FB3">
              <w:rPr>
                <w:rFonts w:ascii="Times New Roman" w:hAnsi="Times New Roman" w:cs="Times New Roman"/>
                <w:szCs w:val="22"/>
              </w:rPr>
              <w:t>" на уплату налоговых платежей</w:t>
            </w:r>
          </w:p>
        </w:tc>
        <w:tc>
          <w:tcPr>
            <w:tcW w:w="1418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Департамент Смоленской области по транспорту и дорожному хозяйству, СОГБУ "</w:t>
            </w:r>
            <w:proofErr w:type="spellStart"/>
            <w:r w:rsidRPr="00870FB3">
              <w:rPr>
                <w:rFonts w:ascii="Times New Roman" w:hAnsi="Times New Roman" w:cs="Times New Roman"/>
                <w:szCs w:val="22"/>
              </w:rPr>
              <w:t>Смоленскавтодор</w:t>
            </w:r>
            <w:proofErr w:type="spellEnd"/>
            <w:r w:rsidRPr="00870FB3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701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276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1475,1</w:t>
            </w:r>
          </w:p>
        </w:tc>
        <w:tc>
          <w:tcPr>
            <w:tcW w:w="1275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1135,1</w:t>
            </w:r>
          </w:p>
        </w:tc>
        <w:tc>
          <w:tcPr>
            <w:tcW w:w="1134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170,0</w:t>
            </w:r>
          </w:p>
        </w:tc>
        <w:tc>
          <w:tcPr>
            <w:tcW w:w="851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170,0</w:t>
            </w:r>
          </w:p>
        </w:tc>
      </w:tr>
      <w:tr w:rsidR="00435102" w:rsidRPr="00870FB3" w:rsidTr="00870FB3">
        <w:tblPrEx>
          <w:tblBorders>
            <w:insideH w:val="nil"/>
          </w:tblBorders>
        </w:tblPrEx>
        <w:tc>
          <w:tcPr>
            <w:tcW w:w="10552" w:type="dxa"/>
            <w:gridSpan w:val="8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72" w:history="1">
              <w:r w:rsidRPr="00870FB3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16.05.2022 N 307)</w:t>
            </w:r>
          </w:p>
        </w:tc>
      </w:tr>
      <w:tr w:rsidR="00435102" w:rsidRPr="00870FB3" w:rsidTr="00623F19">
        <w:tblPrEx>
          <w:tblBorders>
            <w:insideH w:val="nil"/>
          </w:tblBorders>
        </w:tblPrEx>
        <w:tc>
          <w:tcPr>
            <w:tcW w:w="2897" w:type="dxa"/>
            <w:gridSpan w:val="2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Итого по комплексу процессных мероприятий</w:t>
            </w:r>
          </w:p>
        </w:tc>
        <w:tc>
          <w:tcPr>
            <w:tcW w:w="1418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дорожный фонд</w:t>
            </w:r>
          </w:p>
        </w:tc>
        <w:tc>
          <w:tcPr>
            <w:tcW w:w="1276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646556,1</w:t>
            </w:r>
          </w:p>
        </w:tc>
        <w:tc>
          <w:tcPr>
            <w:tcW w:w="1275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216162,1</w:t>
            </w:r>
          </w:p>
        </w:tc>
        <w:tc>
          <w:tcPr>
            <w:tcW w:w="1134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215197,0</w:t>
            </w:r>
          </w:p>
        </w:tc>
        <w:tc>
          <w:tcPr>
            <w:tcW w:w="851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215197,0</w:t>
            </w:r>
          </w:p>
        </w:tc>
      </w:tr>
      <w:tr w:rsidR="00435102" w:rsidRPr="00870FB3" w:rsidTr="00870FB3">
        <w:tblPrEx>
          <w:tblBorders>
            <w:insideH w:val="nil"/>
          </w:tblBorders>
        </w:tblPrEx>
        <w:tc>
          <w:tcPr>
            <w:tcW w:w="10552" w:type="dxa"/>
            <w:gridSpan w:val="8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73" w:history="1">
              <w:r w:rsidRPr="00870FB3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16.05.2022 N 307)</w:t>
            </w:r>
          </w:p>
        </w:tc>
      </w:tr>
      <w:tr w:rsidR="00435102" w:rsidRPr="00870FB3" w:rsidTr="00623F19">
        <w:tc>
          <w:tcPr>
            <w:tcW w:w="4315" w:type="dxa"/>
            <w:gridSpan w:val="3"/>
            <w:vMerge w:val="restart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Всего по Государственной программе</w:t>
            </w:r>
          </w:p>
        </w:tc>
        <w:tc>
          <w:tcPr>
            <w:tcW w:w="1701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1438376,5</w:t>
            </w:r>
          </w:p>
        </w:tc>
        <w:tc>
          <w:tcPr>
            <w:tcW w:w="1275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514782,5</w:t>
            </w:r>
          </w:p>
        </w:tc>
        <w:tc>
          <w:tcPr>
            <w:tcW w:w="1134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461797,0</w:t>
            </w:r>
          </w:p>
        </w:tc>
        <w:tc>
          <w:tcPr>
            <w:tcW w:w="851" w:type="dxa"/>
            <w:tcBorders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461797,0</w:t>
            </w:r>
          </w:p>
        </w:tc>
      </w:tr>
      <w:tr w:rsidR="00435102" w:rsidRPr="00870FB3" w:rsidTr="00623F19">
        <w:tblPrEx>
          <w:tblBorders>
            <w:insideH w:val="nil"/>
          </w:tblBorders>
        </w:tblPrEx>
        <w:tc>
          <w:tcPr>
            <w:tcW w:w="4315" w:type="dxa"/>
            <w:gridSpan w:val="3"/>
            <w:vMerge/>
            <w:tcBorders>
              <w:bottom w:val="nil"/>
            </w:tcBorders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дорожный фонд;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1436256,1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512662,1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461797,0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461797,0</w:t>
            </w:r>
          </w:p>
        </w:tc>
      </w:tr>
      <w:tr w:rsidR="00435102" w:rsidRPr="00870FB3" w:rsidTr="00623F19">
        <w:tblPrEx>
          <w:tblBorders>
            <w:insideH w:val="nil"/>
          </w:tblBorders>
        </w:tblPrEx>
        <w:tc>
          <w:tcPr>
            <w:tcW w:w="4315" w:type="dxa"/>
            <w:gridSpan w:val="3"/>
            <w:vMerge/>
            <w:tcBorders>
              <w:bottom w:val="nil"/>
            </w:tcBorders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областной бюджет;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2050,0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2050,0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35102" w:rsidRPr="00870FB3" w:rsidTr="00623F19">
        <w:tblPrEx>
          <w:tblBorders>
            <w:insideH w:val="nil"/>
          </w:tblBorders>
        </w:tblPrEx>
        <w:tc>
          <w:tcPr>
            <w:tcW w:w="4315" w:type="dxa"/>
            <w:gridSpan w:val="3"/>
            <w:vMerge/>
            <w:tcBorders>
              <w:bottom w:val="nil"/>
            </w:tcBorders>
          </w:tcPr>
          <w:p w:rsidR="00435102" w:rsidRPr="00870FB3" w:rsidRDefault="00435102" w:rsidP="00870F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местные бюджеты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70,4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70,4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35102" w:rsidRPr="00870FB3" w:rsidRDefault="00435102" w:rsidP="00870F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35102" w:rsidRPr="00870FB3" w:rsidTr="00870FB3">
        <w:tblPrEx>
          <w:tblBorders>
            <w:insideH w:val="nil"/>
          </w:tblBorders>
        </w:tblPrEx>
        <w:tc>
          <w:tcPr>
            <w:tcW w:w="10552" w:type="dxa"/>
            <w:gridSpan w:val="8"/>
            <w:tcBorders>
              <w:top w:val="nil"/>
            </w:tcBorders>
          </w:tcPr>
          <w:p w:rsidR="00435102" w:rsidRPr="00870FB3" w:rsidRDefault="00435102" w:rsidP="00870F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70FB3">
              <w:rPr>
                <w:rFonts w:ascii="Times New Roman" w:hAnsi="Times New Roman" w:cs="Times New Roman"/>
                <w:szCs w:val="22"/>
              </w:rPr>
              <w:t xml:space="preserve">(в ред. </w:t>
            </w:r>
            <w:hyperlink r:id="rId74" w:history="1">
              <w:r w:rsidRPr="00870FB3">
                <w:rPr>
                  <w:rFonts w:ascii="Times New Roman" w:hAnsi="Times New Roman" w:cs="Times New Roman"/>
                  <w:szCs w:val="22"/>
                </w:rPr>
                <w:t>постановления</w:t>
              </w:r>
            </w:hyperlink>
            <w:r w:rsidRPr="00870FB3">
              <w:rPr>
                <w:rFonts w:ascii="Times New Roman" w:hAnsi="Times New Roman" w:cs="Times New Roman"/>
                <w:szCs w:val="22"/>
              </w:rPr>
              <w:t xml:space="preserve"> Администрации Смоленской области от 16.05.2022 N 307)</w:t>
            </w:r>
          </w:p>
        </w:tc>
      </w:tr>
    </w:tbl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5102" w:rsidRPr="00870FB3" w:rsidRDefault="00435102" w:rsidP="00870FB3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34F23" w:rsidRPr="00870FB3" w:rsidRDefault="00F34F23" w:rsidP="00870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4F23" w:rsidRPr="00870FB3" w:rsidSect="00870FB3">
      <w:pgSz w:w="11905" w:h="16838"/>
      <w:pgMar w:top="567" w:right="1134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5102"/>
    <w:rsid w:val="00435102"/>
    <w:rsid w:val="00623F19"/>
    <w:rsid w:val="00870FB3"/>
    <w:rsid w:val="00B340E2"/>
    <w:rsid w:val="00F3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51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5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351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35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351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351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351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94A3BB1227702E74AFC685024ED5C57A0FD901286FD3B1EFFA4C9EDD8CF3C1A28C2C92650AE7E98FDAE56B69A8D1FDF51BF3D37B3A8F5B6C35E87LFg4H" TargetMode="External"/><Relationship Id="rId18" Type="http://schemas.openxmlformats.org/officeDocument/2006/relationships/hyperlink" Target="consultantplus://offline/ref=C94A3BB1227702E74AFC685024ED5C57A0FD90128FF43F18FDA994E7D09630182FCD963157E77299FDAE56B394D21ACA40E73130ABB6F3AEDF5C85F4L8gBH" TargetMode="External"/><Relationship Id="rId26" Type="http://schemas.openxmlformats.org/officeDocument/2006/relationships/hyperlink" Target="consultantplus://offline/ref=C94A3BB1227702E74AFC685024ED5C57A0FD90128FF5391AFCAC94E7D09630182FCD963157E77299FDAE56B394D21ACA40E73130ABB6F3AEDF5C85F4L8gBH" TargetMode="External"/><Relationship Id="rId39" Type="http://schemas.openxmlformats.org/officeDocument/2006/relationships/hyperlink" Target="consultantplus://offline/ref=C94A3BB1227702E74AFC685024ED5C57A0FD90128FF63B19FEA894E7D09630182FCD963157E77299FDAE56B394D21ACA40E73130ABB6F3AEDF5C85F4L8gBH" TargetMode="External"/><Relationship Id="rId21" Type="http://schemas.openxmlformats.org/officeDocument/2006/relationships/hyperlink" Target="consultantplus://offline/ref=C94A3BB1227702E74AFC685024ED5C57A0FD90128FF43A17FBA994E7D09630182FCD963157E77299FDAE56B394D21ACA40E73130ABB6F3AEDF5C85F4L8gBH" TargetMode="External"/><Relationship Id="rId34" Type="http://schemas.openxmlformats.org/officeDocument/2006/relationships/hyperlink" Target="consultantplus://offline/ref=C94A3BB1227702E74AFC685024ED5C57A0FD90128FF63C1DF2A694E7D09630182FCD963157E77299FDAE56B394D21ACA40E73130ABB6F3AEDF5C85F4L8gBH" TargetMode="External"/><Relationship Id="rId42" Type="http://schemas.openxmlformats.org/officeDocument/2006/relationships/hyperlink" Target="consultantplus://offline/ref=32988136CE8A9B61CCD274D6DFFC3C5E3B3B2E1B6244BA1EBF9E0AA831C542808BF54001E000F605B51AA4CA5648C72F74D7058510BE3E2D88B52AM2gAH" TargetMode="External"/><Relationship Id="rId47" Type="http://schemas.openxmlformats.org/officeDocument/2006/relationships/hyperlink" Target="consultantplus://offline/ref=32988136CE8A9B61CCD274D6DFFC3C5E3B3B2E1B6A47B318BD9657A2399C4E828CFA1F16E749FA04B51AA4CC5B17C23A658F098208A0383594B7282AM4gDH" TargetMode="External"/><Relationship Id="rId50" Type="http://schemas.openxmlformats.org/officeDocument/2006/relationships/hyperlink" Target="consultantplus://offline/ref=32988136CE8A9B61CCD274D6DFFC3C5E3B3B2E1B6A45B51CBE9257A2399C4E828CFA1F16E749FA04B51AA4CC5517C23A658F098208A0383594B7282AM4gDH" TargetMode="External"/><Relationship Id="rId55" Type="http://schemas.openxmlformats.org/officeDocument/2006/relationships/hyperlink" Target="consultantplus://offline/ref=32988136CE8A9B61CCD274D6DFFC3C5E3B3B2E1B6A45B51CBE9257A2399C4E828CFA1F16E749FA04B51AA4CD5417C23A658F098208A0383594B7282AM4gDH" TargetMode="External"/><Relationship Id="rId63" Type="http://schemas.openxmlformats.org/officeDocument/2006/relationships/hyperlink" Target="consultantplus://offline/ref=32988136CE8A9B61CCD274D6DFFC3C5E3B3B2E1B6A46B01CB99C57A2399C4E828CFA1F16E749FA04B51AA4CD5D17C23A658F098208A0383594B7282AM4gDH" TargetMode="External"/><Relationship Id="rId68" Type="http://schemas.openxmlformats.org/officeDocument/2006/relationships/hyperlink" Target="consultantplus://offline/ref=32988136CE8A9B61CCD274D6DFFC3C5E3B3B2E1B6A45B51DB39057A2399C4E828CFA1F16F549A208B41CBACC5B02946B23MDg8H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C94A3BB1227702E74AFC685024ED5C57A0FD901286F53B17F2A4C9EDD8CF3C1A28C2C92650AE7E98FDAE56B69A8D1FDF51BF3D37B3A8F5B6C35E87LFg4H" TargetMode="External"/><Relationship Id="rId71" Type="http://schemas.openxmlformats.org/officeDocument/2006/relationships/hyperlink" Target="consultantplus://offline/ref=32988136CE8A9B61CCD274D6DFFC3C5E3B3B2E1B6A45B51CBE9257A2399C4E828CFA1F16E749FA04B51AA4C95417C23A658F098208A0383594B7282AM4g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4A3BB1227702E74AFC685024ED5C57A0FD901287FC3E1FFEA4C9EDD8CF3C1A28C2C92650AE7E98FDAE56B69A8D1FDF51BF3D37B3A8F5B6C35E87LFg4H" TargetMode="External"/><Relationship Id="rId29" Type="http://schemas.openxmlformats.org/officeDocument/2006/relationships/hyperlink" Target="consultantplus://offline/ref=C94A3BB1227702E74AFC685024ED5C57A0FD90128FF53B1BF9A894E7D09630182FCD963157E77299FDAE56B394D21ACA40E73130ABB6F3AEDF5C85F4L8gBH" TargetMode="External"/><Relationship Id="rId11" Type="http://schemas.openxmlformats.org/officeDocument/2006/relationships/hyperlink" Target="consultantplus://offline/ref=C94A3BB1227702E74AFC685024ED5C57A0FD901286F2351FFDA4C9EDD8CF3C1A28C2C92650AE7E98FDAE56B69A8D1FDF51BF3D37B3A8F5B6C35E87LFg4H" TargetMode="External"/><Relationship Id="rId24" Type="http://schemas.openxmlformats.org/officeDocument/2006/relationships/hyperlink" Target="consultantplus://offline/ref=C94A3BB1227702E74AFC685024ED5C57A0FD90128FF53E1EFAAA94E7D09630182FCD963157E77299FDAE56B394D21ACA40E73130ABB6F3AEDF5C85F4L8gBH" TargetMode="External"/><Relationship Id="rId32" Type="http://schemas.openxmlformats.org/officeDocument/2006/relationships/hyperlink" Target="consultantplus://offline/ref=C94A3BB1227702E74AFC685024ED5C57A0FD90128FF63D1FFBA794E7D09630182FCD963157E77299FDAE56B394D21ACA40E73130ABB6F3AEDF5C85F4L8gBH" TargetMode="External"/><Relationship Id="rId37" Type="http://schemas.openxmlformats.org/officeDocument/2006/relationships/hyperlink" Target="consultantplus://offline/ref=C94A3BB1227702E74AFC685024ED5C57A0FD90128FF63E16F8AE94E7D09630182FCD963157E77299FDAE56B394D21ACA40E73130ABB6F3AEDF5C85F4L8gBH" TargetMode="External"/><Relationship Id="rId40" Type="http://schemas.openxmlformats.org/officeDocument/2006/relationships/hyperlink" Target="consultantplus://offline/ref=32988136CE8A9B61CCD274D6DFFC3C5E3B3B2E1B6A45B718BD9757A2399C4E828CFA1F16F549A208B41CBACC5B02946B23MDg8H" TargetMode="External"/><Relationship Id="rId45" Type="http://schemas.openxmlformats.org/officeDocument/2006/relationships/hyperlink" Target="consultantplus://offline/ref=32988136CE8A9B61CCD274D6DFFC3C5E3B3B2E1B6A45B518BD9257A2399C4E828CFA1F16E749FA04B51AA4CC5B17C23A658F098208A0383594B7282AM4gDH" TargetMode="External"/><Relationship Id="rId53" Type="http://schemas.openxmlformats.org/officeDocument/2006/relationships/hyperlink" Target="consultantplus://offline/ref=32988136CE8A9B61CCD274D6DFFC3C5E3B3B2E1B6A45B51CBE9257A2399C4E828CFA1F16E749FA04B51AA4CD5A17C23A658F098208A0383594B7282AM4gDH" TargetMode="External"/><Relationship Id="rId58" Type="http://schemas.openxmlformats.org/officeDocument/2006/relationships/hyperlink" Target="consultantplus://offline/ref=32988136CE8A9B61CCD26ADBC99061543E3974166C43B84DE6C151F566CC48D7CCBA1943A40DF406B611F09D19499B6A27C4048510BC3831M8g8H" TargetMode="External"/><Relationship Id="rId66" Type="http://schemas.openxmlformats.org/officeDocument/2006/relationships/hyperlink" Target="consultantplus://offline/ref=32988136CE8A9B61CCD274D6DFFC3C5E3B3B2E1B6A45B51CBE9257A2399C4E828CFA1F16E749FA04B51AA4C95E17C23A658F098208A0383594B7282AM4gDH" TargetMode="External"/><Relationship Id="rId74" Type="http://schemas.openxmlformats.org/officeDocument/2006/relationships/hyperlink" Target="consultantplus://offline/ref=32988136CE8A9B61CCD274D6DFFC3C5E3B3B2E1B6A45B51CBE9257A2399C4E828CFA1F16E749FA04B51AA4CB5917C23A658F098208A0383594B7282AM4gDH" TargetMode="External"/><Relationship Id="rId5" Type="http://schemas.openxmlformats.org/officeDocument/2006/relationships/hyperlink" Target="consultantplus://offline/ref=C94A3BB1227702E74AFC685024ED5C57A0FD901289FC3F19FBA4C9EDD8CF3C1A28C2C92650AE7E98FDAE56B69A8D1FDF51BF3D37B3A8F5B6C35E87LFg4H" TargetMode="External"/><Relationship Id="rId15" Type="http://schemas.openxmlformats.org/officeDocument/2006/relationships/hyperlink" Target="consultantplus://offline/ref=C94A3BB1227702E74AFC685024ED5C57A0FD901287F13E1AFBA4C9EDD8CF3C1A28C2C92650AE7E98FDAE56B69A8D1FDF51BF3D37B3A8F5B6C35E87LFg4H" TargetMode="External"/><Relationship Id="rId23" Type="http://schemas.openxmlformats.org/officeDocument/2006/relationships/hyperlink" Target="consultantplus://offline/ref=C94A3BB1227702E74AFC685024ED5C57A0FD90128FF53F1CFFAF94E7D09630182FCD963157E77299FDAE56B394D21ACA40E73130ABB6F3AEDF5C85F4L8gBH" TargetMode="External"/><Relationship Id="rId28" Type="http://schemas.openxmlformats.org/officeDocument/2006/relationships/hyperlink" Target="consultantplus://offline/ref=C94A3BB1227702E74AFC685024ED5C57A0FD90128FF5381FFEAD94E7D09630182FCD963157E77299FDAE56B394D21ACA40E73130ABB6F3AEDF5C85F4L8gBH" TargetMode="External"/><Relationship Id="rId36" Type="http://schemas.openxmlformats.org/officeDocument/2006/relationships/hyperlink" Target="consultantplus://offline/ref=C94A3BB1227702E74AFC685024ED5C57A0FD90128FF63E1BFEA894E7D09630182FCD963157E77299FDAE56B394D21ACA40E73130ABB6F3AEDF5C85F4L8gBH" TargetMode="External"/><Relationship Id="rId49" Type="http://schemas.openxmlformats.org/officeDocument/2006/relationships/hyperlink" Target="consultantplus://offline/ref=32988136CE8A9B61CCD274D6DFFC3C5E3B3B2E1B6A45B51CBE9257A2399C4E828CFA1F16E749FA04B51AA4CC5817C23A658F098208A0383594B7282AM4gDH" TargetMode="External"/><Relationship Id="rId57" Type="http://schemas.openxmlformats.org/officeDocument/2006/relationships/hyperlink" Target="consultantplus://offline/ref=32988136CE8A9B61CCD26ADBC99061543E3974166C43B84DE6C151F566CC48D7CCBA1943A40DF60CB211F09D19499B6A27C4048510BC3831M8g8H" TargetMode="External"/><Relationship Id="rId61" Type="http://schemas.openxmlformats.org/officeDocument/2006/relationships/hyperlink" Target="consultantplus://offline/ref=32988136CE8A9B61CCD26ADBC99061543E31751E6940B84DE6C151F566CC48D7DEBA414FA50BE905B304A6CC5FM1gEH" TargetMode="External"/><Relationship Id="rId10" Type="http://schemas.openxmlformats.org/officeDocument/2006/relationships/hyperlink" Target="consultantplus://offline/ref=C94A3BB1227702E74AFC685024ED5C57A0FD901286F1381AFEA4C9EDD8CF3C1A28C2C92650AE7E98FDAE56B69A8D1FDF51BF3D37B3A8F5B6C35E87LFg4H" TargetMode="External"/><Relationship Id="rId19" Type="http://schemas.openxmlformats.org/officeDocument/2006/relationships/hyperlink" Target="consultantplus://offline/ref=C94A3BB1227702E74AFC685024ED5C57A0FD90128FF4381FFEA994E7D09630182FCD963157E77299FDAE56B394D21ACA40E73130ABB6F3AEDF5C85F4L8gBH" TargetMode="External"/><Relationship Id="rId31" Type="http://schemas.openxmlformats.org/officeDocument/2006/relationships/hyperlink" Target="consultantplus://offline/ref=C94A3BB1227702E74AFC685024ED5C57A0FD90128FF5351FFCA994E7D09630182FCD963157E77299FDAE56B394D21ACA40E73130ABB6F3AEDF5C85F4L8gBH" TargetMode="External"/><Relationship Id="rId44" Type="http://schemas.openxmlformats.org/officeDocument/2006/relationships/hyperlink" Target="consultantplus://offline/ref=32988136CE8A9B61CCD274D6DFFC3C5E3B3B2E1B624FB01ABE9E0AA831C542808BF54001E000F605B51AA4CA5648C72F74D7058510BE3E2D88B52AM2gAH" TargetMode="External"/><Relationship Id="rId52" Type="http://schemas.openxmlformats.org/officeDocument/2006/relationships/hyperlink" Target="consultantplus://offline/ref=32988136CE8A9B61CCD274D6DFFC3C5E3B3B2E1B6A45B51CBE9257A2399C4E828CFA1F16E749FA04B51AA4CD5B17C23A658F098208A0383594B7282AM4gDH" TargetMode="External"/><Relationship Id="rId60" Type="http://schemas.openxmlformats.org/officeDocument/2006/relationships/hyperlink" Target="consultantplus://offline/ref=32988136CE8A9B61CCD26ADBC990615439307412684EB84DE6C151F566CC48D7DEBA414FA50BE905B304A6CC5FM1gEH" TargetMode="External"/><Relationship Id="rId65" Type="http://schemas.openxmlformats.org/officeDocument/2006/relationships/hyperlink" Target="consultantplus://offline/ref=32988136CE8A9B61CCD274D6DFFC3C5E3B3B2E1B6A45B51CBE9257A2399C4E828CFA1F16E749FA04B51AA4C95D17C23A658F098208A0383594B7282AM4gDH" TargetMode="External"/><Relationship Id="rId73" Type="http://schemas.openxmlformats.org/officeDocument/2006/relationships/hyperlink" Target="consultantplus://offline/ref=32988136CE8A9B61CCD274D6DFFC3C5E3B3B2E1B6A45B51CBE9257A2399C4E828CFA1F16E749FA04B51AA4CA5A17C23A658F098208A0383594B7282AM4gDH" TargetMode="External"/><Relationship Id="rId4" Type="http://schemas.openxmlformats.org/officeDocument/2006/relationships/hyperlink" Target="consultantplus://offline/ref=C94A3BB1227702E74AFC685024ED5C57A0FD901289F13F1BFDA4C9EDD8CF3C1A28C2C92650AE7E98FDAE56B69A8D1FDF51BF3D37B3A8F5B6C35E87LFg4H" TargetMode="External"/><Relationship Id="rId9" Type="http://schemas.openxmlformats.org/officeDocument/2006/relationships/hyperlink" Target="consultantplus://offline/ref=C94A3BB1227702E74AFC685024ED5C57A0FD901286F73C17FEA4C9EDD8CF3C1A28C2C92650AE7E98FDAE56B69A8D1FDF51BF3D37B3A8F5B6C35E87LFg4H" TargetMode="External"/><Relationship Id="rId14" Type="http://schemas.openxmlformats.org/officeDocument/2006/relationships/hyperlink" Target="consultantplus://offline/ref=C94A3BB1227702E74AFC685024ED5C57A0FD901287F7341BFFA4C9EDD8CF3C1A28C2C92650AE7E98FDAE56B69A8D1FDF51BF3D37B3A8F5B6C35E87LFg4H" TargetMode="External"/><Relationship Id="rId22" Type="http://schemas.openxmlformats.org/officeDocument/2006/relationships/hyperlink" Target="consultantplus://offline/ref=C94A3BB1227702E74AFC685024ED5C57A0FD90128FF53D19F2AF94E7D09630182FCD963157E77299FDAE56B394D21ACA40E73130ABB6F3AEDF5C85F4L8gBH" TargetMode="External"/><Relationship Id="rId27" Type="http://schemas.openxmlformats.org/officeDocument/2006/relationships/hyperlink" Target="consultantplus://offline/ref=C94A3BB1227702E74AFC685024ED5C57A0FD90128FF53917FBAD94E7D09630182FCD963157E77299FDAE56B394D21ACA40E73130ABB6F3AEDF5C85F4L8gBH" TargetMode="External"/><Relationship Id="rId30" Type="http://schemas.openxmlformats.org/officeDocument/2006/relationships/hyperlink" Target="consultantplus://offline/ref=C94A3BB1227702E74AFC685024ED5C57A0FD90128FF5351EFFA794E7D09630182FCD963157E77299FDAE56B394D21ACA40E73130ABB6F3AEDF5C85F4L8gBH" TargetMode="External"/><Relationship Id="rId35" Type="http://schemas.openxmlformats.org/officeDocument/2006/relationships/hyperlink" Target="consultantplus://offline/ref=C94A3BB1227702E74AFC685024ED5C57A0FD90128FF63C19FFAF94E7D09630182FCD963157E77299FDAE56B394D21ACA40E73130ABB6F3AEDF5C85F4L8gBH" TargetMode="External"/><Relationship Id="rId43" Type="http://schemas.openxmlformats.org/officeDocument/2006/relationships/hyperlink" Target="consultantplus://offline/ref=32988136CE8A9B61CCD274D6DFFC3C5E3B3B2E1B6242B01FBB9E0AA831C542808BF54001E000F605B51AA4CA5648C72F74D7058510BE3E2D88B52AM2gAH" TargetMode="External"/><Relationship Id="rId48" Type="http://schemas.openxmlformats.org/officeDocument/2006/relationships/hyperlink" Target="consultantplus://offline/ref=32988136CE8A9B61CCD274D6DFFC3C5E3B3B2E1B6A45B518BD9257A2399C4E828CFA1F16E749FA04B51AA4CC5A17C23A658F098208A0383594B7282AM4gDH" TargetMode="External"/><Relationship Id="rId56" Type="http://schemas.openxmlformats.org/officeDocument/2006/relationships/hyperlink" Target="consultantplus://offline/ref=32988136CE8A9B61CCD274D6DFFC3C5E3B3B2E1B6A45B51CBE9257A2399C4E828CFA1F16E749FA04B51AA4CE5D17C23A658F098208A0383594B7282AM4gDH" TargetMode="External"/><Relationship Id="rId64" Type="http://schemas.openxmlformats.org/officeDocument/2006/relationships/hyperlink" Target="consultantplus://offline/ref=32988136CE8A9B61CCD26ADBC99061543E31751E694FB84DE6C151F566CC48D7DEBA414FA50BE905B304A6CC5FM1gEH" TargetMode="External"/><Relationship Id="rId69" Type="http://schemas.openxmlformats.org/officeDocument/2006/relationships/hyperlink" Target="consultantplus://offline/ref=32988136CE8A9B61CCD274D6DFFC3C5E3B3B2E1B6A45B51DB39057A2399C4E828CFA1F16F549A208B41CBACC5B02946B23MDg8H" TargetMode="External"/><Relationship Id="rId8" Type="http://schemas.openxmlformats.org/officeDocument/2006/relationships/hyperlink" Target="consultantplus://offline/ref=C94A3BB1227702E74AFC685024ED5C57A0FD901286F63E1EFCA4C9EDD8CF3C1A28C2C92650AE7E98FDAE56B69A8D1FDF51BF3D37B3A8F5B6C35E87LFg4H" TargetMode="External"/><Relationship Id="rId51" Type="http://schemas.openxmlformats.org/officeDocument/2006/relationships/hyperlink" Target="consultantplus://offline/ref=32988136CE8A9B61CCD274D6DFFC3C5E3B3B2E1B6A45B51CBE9257A2399C4E828CFA1F16E749FA04B51AA4CD5C17C23A658F098208A0383594B7282AM4gDH" TargetMode="External"/><Relationship Id="rId72" Type="http://schemas.openxmlformats.org/officeDocument/2006/relationships/hyperlink" Target="consultantplus://offline/ref=32988136CE8A9B61CCD274D6DFFC3C5E3B3B2E1B6A45B51CBE9257A2399C4E828CFA1F16E749FA04B51AA4CA5917C23A658F098208A0383594B7282AM4gD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94A3BB1227702E74AFC685024ED5C57A0FD901286FC3819FFA4C9EDD8CF3C1A28C2C92650AE7E98FDAE56B69A8D1FDF51BF3D37B3A8F5B6C35E87LFg4H" TargetMode="External"/><Relationship Id="rId17" Type="http://schemas.openxmlformats.org/officeDocument/2006/relationships/hyperlink" Target="consultantplus://offline/ref=C94A3BB1227702E74AFC685024ED5C57A0FD90128FF43D1DFDAC94E7D09630182FCD963157E77299FDAE56B394D21ACA40E73130ABB6F3AEDF5C85F4L8gBH" TargetMode="External"/><Relationship Id="rId25" Type="http://schemas.openxmlformats.org/officeDocument/2006/relationships/hyperlink" Target="consultantplus://offline/ref=C94A3BB1227702E74AFC685024ED5C57A0FD90128FF5391EFEAE94E7D09630182FCD963157E77299FDAE56B394D21ACA40E73130ABB6F3AEDF5C85F4L8gBH" TargetMode="External"/><Relationship Id="rId33" Type="http://schemas.openxmlformats.org/officeDocument/2006/relationships/hyperlink" Target="consultantplus://offline/ref=C94A3BB1227702E74AFC685024ED5C57A0FD90128FF63D1DF9AD94E7D09630182FCD963157E77299FDAE56B394D21ACA40E73130ABB6F3AEDF5C85F4L8gBH" TargetMode="External"/><Relationship Id="rId38" Type="http://schemas.openxmlformats.org/officeDocument/2006/relationships/hyperlink" Target="consultantplus://offline/ref=C94A3BB1227702E74AFC685024ED5C57A0FD90128FF63B1DFDA894E7D09630182FCD963157E77299FDAE56B394D21ACA40E73130ABB6F3AEDF5C85F4L8gBH" TargetMode="External"/><Relationship Id="rId46" Type="http://schemas.openxmlformats.org/officeDocument/2006/relationships/hyperlink" Target="consultantplus://offline/ref=32988136CE8A9B61CCD274D6DFFC3C5E3B3B2E1B634FB61CBF9E0AA831C542808BF54001E000F605B51AA4CA5648C72F74D7058510BE3E2D88B52AM2gAH" TargetMode="External"/><Relationship Id="rId59" Type="http://schemas.openxmlformats.org/officeDocument/2006/relationships/hyperlink" Target="consultantplus://offline/ref=32988136CE8A9B61CCD26ADBC9906154393174116F4FB84DE6C151F566CC48D7DEBA414FA50BE905B304A6CC5FM1gEH" TargetMode="External"/><Relationship Id="rId67" Type="http://schemas.openxmlformats.org/officeDocument/2006/relationships/image" Target="media/image1.wmf"/><Relationship Id="rId20" Type="http://schemas.openxmlformats.org/officeDocument/2006/relationships/hyperlink" Target="consultantplus://offline/ref=C94A3BB1227702E74AFC685024ED5C57A0FD90128FF43A1AF8A894E7D09630182FCD963157E77299FDAE56B394D21ACA40E73130ABB6F3AEDF5C85F4L8gBH" TargetMode="External"/><Relationship Id="rId41" Type="http://schemas.openxmlformats.org/officeDocument/2006/relationships/hyperlink" Target="consultantplus://offline/ref=32988136CE8A9B61CCD274D6DFFC3C5E3B3B2E1B6C4FB11CBB9E0AA831C542808BF54001E000F605B51AA4CA5648C72F74D7058510BE3E2D88B52AM2gAH" TargetMode="External"/><Relationship Id="rId54" Type="http://schemas.openxmlformats.org/officeDocument/2006/relationships/hyperlink" Target="consultantplus://offline/ref=32988136CE8A9B61CCD274D6DFFC3C5E3B3B2E1B6A45B51CBE9257A2399C4E828CFA1F16E749FA04B51AA4CD5517C23A658F098208A0383594B7282AM4gDH" TargetMode="External"/><Relationship Id="rId62" Type="http://schemas.openxmlformats.org/officeDocument/2006/relationships/hyperlink" Target="consultantplus://offline/ref=32988136CE8A9B61CCD26ADBC99061543E31751E694FB84DE6C151F566CC48D7DEBA414FA50BE905B304A6CC5FM1gEH" TargetMode="External"/><Relationship Id="rId70" Type="http://schemas.openxmlformats.org/officeDocument/2006/relationships/hyperlink" Target="consultantplus://offline/ref=32988136CE8A9B61CCD274D6DFFC3C5E3B3B2E1B6A45B51CBE9257A2399C4E828CFA1F16E749FA04B51AA4C95B17C23A658F098208A0383594B7282AM4gDH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4A3BB1227702E74AFC685024ED5C57A0FD901289FD3A1CF8A4C9EDD8CF3C1A28C2C92650AE7E98FDAE56B69A8D1FDF51BF3D37B3A8F5B6C35E87LFg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7327</Words>
  <Characters>41770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Hrusheva_IA</dc:creator>
  <cp:lastModifiedBy>Hrusheva_IA</cp:lastModifiedBy>
  <cp:revision>3</cp:revision>
  <dcterms:created xsi:type="dcterms:W3CDTF">2022-06-16T07:32:00Z</dcterms:created>
  <dcterms:modified xsi:type="dcterms:W3CDTF">2022-06-16T09:55:00Z</dcterms:modified>
</cp:coreProperties>
</file>