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-112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2378D9" w:rsidRPr="002D6B7D" w:rsidTr="00566DDA">
        <w:trPr>
          <w:trHeight w:val="3402"/>
        </w:trPr>
        <w:tc>
          <w:tcPr>
            <w:tcW w:w="10421" w:type="dxa"/>
          </w:tcPr>
          <w:p w:rsidR="002378D9" w:rsidRPr="00721E82" w:rsidRDefault="002378D9" w:rsidP="00566DD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8D9" w:rsidRPr="00721E82" w:rsidRDefault="002378D9" w:rsidP="00566DDA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2378D9" w:rsidRPr="00A057EB" w:rsidRDefault="002378D9" w:rsidP="00566DDA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2378D9" w:rsidRPr="00721E82" w:rsidRDefault="002378D9" w:rsidP="00566DDA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2378D9" w:rsidRPr="002D6B7D" w:rsidRDefault="002378D9" w:rsidP="00566DDA">
            <w:r>
              <w:rPr>
                <w:color w:val="000080"/>
              </w:rPr>
              <w:t>от</w:t>
            </w:r>
            <w:r w:rsidRPr="002D6B7D">
              <w:rPr>
                <w:color w:val="000080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</w:rPr>
              <w:t xml:space="preserve"> </w:t>
            </w:r>
            <w:r w:rsidR="00B77DE4">
              <w:rPr>
                <w:color w:val="000080"/>
              </w:rPr>
              <w:t xml:space="preserve">10.12.2014 </w:t>
            </w:r>
            <w:r>
              <w:rPr>
                <w:color w:val="000080"/>
              </w:rPr>
              <w:t xml:space="preserve"> №</w:t>
            </w:r>
            <w:r w:rsidR="00B77DE4">
              <w:rPr>
                <w:color w:val="000080"/>
              </w:rPr>
              <w:t xml:space="preserve">  845</w:t>
            </w:r>
            <w:r w:rsidRPr="002D6B7D">
              <w:rPr>
                <w:color w:val="000080"/>
              </w:rPr>
              <w:t xml:space="preserve"> </w:t>
            </w:r>
            <w:bookmarkStart w:id="1" w:name="NUM"/>
            <w:bookmarkEnd w:id="1"/>
          </w:p>
          <w:p w:rsidR="002378D9" w:rsidRDefault="002378D9" w:rsidP="00566DDA">
            <w:pPr>
              <w:rPr>
                <w:sz w:val="28"/>
                <w:szCs w:val="28"/>
              </w:rPr>
            </w:pPr>
          </w:p>
          <w:p w:rsidR="002378D9" w:rsidRDefault="002378D9" w:rsidP="00566DDA">
            <w:pPr>
              <w:rPr>
                <w:sz w:val="28"/>
                <w:szCs w:val="28"/>
              </w:rPr>
            </w:pPr>
          </w:p>
          <w:p w:rsidR="002378D9" w:rsidRPr="002D6B7D" w:rsidRDefault="002378D9" w:rsidP="00566DDA">
            <w:pPr>
              <w:rPr>
                <w:sz w:val="28"/>
                <w:szCs w:val="28"/>
              </w:rPr>
            </w:pPr>
          </w:p>
        </w:tc>
      </w:tr>
    </w:tbl>
    <w:p w:rsidR="007E22E6" w:rsidRDefault="007E22E6" w:rsidP="005D1C1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43A1B" w:rsidRPr="00F30321" w:rsidRDefault="00B43A1B" w:rsidP="00B43A1B">
      <w:pPr>
        <w:pStyle w:val="ConsPlusTitle"/>
        <w:widowControl/>
        <w:ind w:right="5670"/>
        <w:jc w:val="both"/>
        <w:rPr>
          <w:b w:val="0"/>
          <w:sz w:val="28"/>
          <w:szCs w:val="28"/>
        </w:rPr>
      </w:pPr>
      <w:r w:rsidRPr="00564074">
        <w:rPr>
          <w:b w:val="0"/>
          <w:sz w:val="28"/>
          <w:szCs w:val="28"/>
        </w:rPr>
        <w:t xml:space="preserve">О внесении изменений в постановление Администрации Смоленской области от </w:t>
      </w:r>
      <w:r w:rsidR="00F30321" w:rsidRPr="00F30321">
        <w:rPr>
          <w:b w:val="0"/>
          <w:sz w:val="28"/>
          <w:szCs w:val="28"/>
        </w:rPr>
        <w:t>29.10.2013 № 857</w:t>
      </w:r>
    </w:p>
    <w:p w:rsidR="00B43A1B" w:rsidRPr="00564074" w:rsidRDefault="00B43A1B" w:rsidP="00B43A1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564074">
        <w:rPr>
          <w:sz w:val="28"/>
          <w:szCs w:val="28"/>
        </w:rPr>
        <w:br/>
        <w:t xml:space="preserve">Администрация Смоленской области </w:t>
      </w:r>
      <w:proofErr w:type="gramStart"/>
      <w:r w:rsidRPr="00564074">
        <w:rPr>
          <w:sz w:val="28"/>
          <w:szCs w:val="28"/>
        </w:rPr>
        <w:t>п</w:t>
      </w:r>
      <w:proofErr w:type="gramEnd"/>
      <w:r w:rsidRPr="00564074">
        <w:rPr>
          <w:sz w:val="28"/>
          <w:szCs w:val="28"/>
        </w:rPr>
        <w:t xml:space="preserve"> о с т а н о в л я е т:</w:t>
      </w:r>
    </w:p>
    <w:p w:rsidR="00B43A1B" w:rsidRPr="00564074" w:rsidRDefault="00B43A1B" w:rsidP="00B43A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43A1B" w:rsidRPr="00564074" w:rsidRDefault="00B43A1B" w:rsidP="00B43A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30321" w:rsidRPr="00564074" w:rsidRDefault="00B43A1B" w:rsidP="00F30321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564074">
        <w:rPr>
          <w:sz w:val="28"/>
          <w:szCs w:val="28"/>
        </w:rPr>
        <w:t>Внести в постановление Администрации Смоленской области от</w:t>
      </w:r>
      <w:r w:rsidR="00FA1223">
        <w:rPr>
          <w:sz w:val="28"/>
          <w:szCs w:val="28"/>
        </w:rPr>
        <w:t xml:space="preserve"> </w:t>
      </w:r>
      <w:r w:rsidRPr="00564074">
        <w:rPr>
          <w:sz w:val="28"/>
          <w:szCs w:val="28"/>
        </w:rPr>
        <w:t xml:space="preserve"> </w:t>
      </w:r>
      <w:r w:rsidR="00F30321">
        <w:rPr>
          <w:sz w:val="28"/>
          <w:szCs w:val="28"/>
        </w:rPr>
        <w:t>29</w:t>
      </w:r>
      <w:r w:rsidRPr="00564074">
        <w:rPr>
          <w:sz w:val="28"/>
          <w:szCs w:val="28"/>
        </w:rPr>
        <w:t>.1</w:t>
      </w:r>
      <w:r w:rsidR="00F30321">
        <w:rPr>
          <w:sz w:val="28"/>
          <w:szCs w:val="28"/>
        </w:rPr>
        <w:t>0</w:t>
      </w:r>
      <w:r w:rsidRPr="00564074">
        <w:rPr>
          <w:sz w:val="28"/>
          <w:szCs w:val="28"/>
        </w:rPr>
        <w:t>.201</w:t>
      </w:r>
      <w:r w:rsidR="00F30321">
        <w:rPr>
          <w:sz w:val="28"/>
          <w:szCs w:val="28"/>
        </w:rPr>
        <w:t>3</w:t>
      </w:r>
      <w:r w:rsidRPr="00564074">
        <w:rPr>
          <w:sz w:val="28"/>
          <w:szCs w:val="28"/>
        </w:rPr>
        <w:t xml:space="preserve"> № </w:t>
      </w:r>
      <w:r w:rsidR="00F30321">
        <w:rPr>
          <w:sz w:val="28"/>
          <w:szCs w:val="28"/>
        </w:rPr>
        <w:t>857</w:t>
      </w:r>
      <w:r w:rsidRPr="00564074">
        <w:rPr>
          <w:sz w:val="28"/>
          <w:szCs w:val="28"/>
        </w:rPr>
        <w:t xml:space="preserve"> «Об</w:t>
      </w:r>
      <w:r w:rsidR="001641E5">
        <w:rPr>
          <w:sz w:val="28"/>
          <w:szCs w:val="28"/>
        </w:rPr>
        <w:t xml:space="preserve"> утверждении Административного регламента предоставления Департаментом Смоленской области по промышленности, транспорту и дорожному хозяйству государственной услуги </w:t>
      </w:r>
      <w:r w:rsidR="001641E5">
        <w:rPr>
          <w:color w:val="000000"/>
          <w:sz w:val="28"/>
          <w:szCs w:val="28"/>
        </w:rPr>
        <w:t>«Выдача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Смоленской области и примыканий автомобильной дороги к автомобильной дороге общего пользования регионального или межмуниципального значения Смоленской</w:t>
      </w:r>
      <w:proofErr w:type="gramEnd"/>
      <w:r w:rsidR="001641E5">
        <w:rPr>
          <w:color w:val="000000"/>
          <w:sz w:val="28"/>
          <w:szCs w:val="28"/>
        </w:rPr>
        <w:t xml:space="preserve"> области, содержащего технические требования и условия, подлежащие обязательному исполнению владельцами таких автомобильных дорог»</w:t>
      </w:r>
      <w:r w:rsidR="00F30321" w:rsidRPr="00F30321">
        <w:rPr>
          <w:sz w:val="28"/>
          <w:szCs w:val="28"/>
        </w:rPr>
        <w:t xml:space="preserve"> </w:t>
      </w:r>
      <w:r w:rsidR="00F30321" w:rsidRPr="00564074">
        <w:rPr>
          <w:sz w:val="28"/>
          <w:szCs w:val="28"/>
        </w:rPr>
        <w:t>следующие изменения:</w:t>
      </w:r>
    </w:p>
    <w:p w:rsidR="008763BC" w:rsidRDefault="008763BC" w:rsidP="00AD5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06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преамбул</w:t>
      </w:r>
      <w:r w:rsidR="00E406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«от 19.10.2012 № 788» дополнить словами «, от 22.03.2013 №</w:t>
      </w:r>
      <w:r w:rsidR="00E40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204»;</w:t>
      </w:r>
    </w:p>
    <w:p w:rsidR="008763BC" w:rsidRPr="008763BC" w:rsidRDefault="00E406E4" w:rsidP="00AD5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в</w:t>
      </w:r>
      <w:r w:rsidR="00876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3BC">
        <w:rPr>
          <w:rFonts w:ascii="Times New Roman" w:hAnsi="Times New Roman" w:cs="Times New Roman"/>
          <w:sz w:val="28"/>
          <w:szCs w:val="28"/>
        </w:rPr>
        <w:t xml:space="preserve">дминистративном регламенте </w:t>
      </w:r>
      <w:r w:rsidR="008763BC" w:rsidRPr="008763BC">
        <w:rPr>
          <w:rFonts w:ascii="Times New Roman" w:hAnsi="Times New Roman" w:cs="Times New Roman"/>
          <w:sz w:val="28"/>
          <w:szCs w:val="28"/>
        </w:rPr>
        <w:t xml:space="preserve">предоставления Департаментом Смоленской области по промышленности, транспорту и дорожному хозяйству государственной услуги </w:t>
      </w:r>
      <w:r w:rsidR="008763BC" w:rsidRPr="008763BC">
        <w:rPr>
          <w:rFonts w:ascii="Times New Roman" w:hAnsi="Times New Roman" w:cs="Times New Roman"/>
          <w:color w:val="000000"/>
          <w:sz w:val="28"/>
          <w:szCs w:val="28"/>
        </w:rPr>
        <w:t>«Выдача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Смоленской области и примыканий автомобильной дороги к автомобильной дороге общего пользования регионального или межмуниципального значения Смоленской области, содержащего технические требования и условия, подлежащие обязательному исполнению</w:t>
      </w:r>
      <w:proofErr w:type="gramEnd"/>
      <w:r w:rsidR="008763BC" w:rsidRPr="008763BC">
        <w:rPr>
          <w:rFonts w:ascii="Times New Roman" w:hAnsi="Times New Roman" w:cs="Times New Roman"/>
          <w:color w:val="000000"/>
          <w:sz w:val="28"/>
          <w:szCs w:val="28"/>
        </w:rPr>
        <w:t xml:space="preserve"> владельцами таких автомобильных дорог», </w:t>
      </w:r>
      <w:proofErr w:type="gramStart"/>
      <w:r w:rsidR="008763BC" w:rsidRPr="008763BC">
        <w:rPr>
          <w:rFonts w:ascii="Times New Roman" w:hAnsi="Times New Roman" w:cs="Times New Roman"/>
          <w:sz w:val="28"/>
          <w:szCs w:val="28"/>
        </w:rPr>
        <w:t>утвержденно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763BC" w:rsidRPr="008763BC">
        <w:rPr>
          <w:rFonts w:ascii="Times New Roman" w:hAnsi="Times New Roman" w:cs="Times New Roman"/>
          <w:sz w:val="28"/>
          <w:szCs w:val="28"/>
        </w:rPr>
        <w:t xml:space="preserve"> </w:t>
      </w:r>
      <w:r w:rsidR="008763BC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8763BC" w:rsidRPr="008763BC">
        <w:rPr>
          <w:rFonts w:ascii="Times New Roman" w:hAnsi="Times New Roman" w:cs="Times New Roman"/>
          <w:sz w:val="28"/>
          <w:szCs w:val="28"/>
        </w:rPr>
        <w:t>постановлением</w:t>
      </w:r>
      <w:r w:rsidR="008763BC">
        <w:rPr>
          <w:rFonts w:ascii="Times New Roman" w:hAnsi="Times New Roman" w:cs="Times New Roman"/>
          <w:sz w:val="28"/>
          <w:szCs w:val="28"/>
        </w:rPr>
        <w:t>:</w:t>
      </w:r>
    </w:p>
    <w:p w:rsidR="000A79AD" w:rsidRDefault="00E406E4" w:rsidP="00AD5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A79AD">
        <w:rPr>
          <w:rFonts w:ascii="Times New Roman" w:hAnsi="Times New Roman" w:cs="Times New Roman"/>
          <w:sz w:val="28"/>
          <w:szCs w:val="28"/>
        </w:rPr>
        <w:t xml:space="preserve"> в под</w:t>
      </w:r>
      <w:r w:rsidR="004860FB">
        <w:rPr>
          <w:rFonts w:ascii="Times New Roman" w:hAnsi="Times New Roman" w:cs="Times New Roman"/>
          <w:sz w:val="28"/>
          <w:szCs w:val="28"/>
        </w:rPr>
        <w:t>разделе</w:t>
      </w:r>
      <w:r w:rsidR="000A79AD">
        <w:rPr>
          <w:rFonts w:ascii="Times New Roman" w:hAnsi="Times New Roman" w:cs="Times New Roman"/>
          <w:sz w:val="28"/>
          <w:szCs w:val="28"/>
        </w:rPr>
        <w:t xml:space="preserve"> 1.3 раздела</w:t>
      </w:r>
      <w:r w:rsidR="004860FB">
        <w:rPr>
          <w:rFonts w:ascii="Times New Roman" w:hAnsi="Times New Roman" w:cs="Times New Roman"/>
          <w:sz w:val="28"/>
          <w:szCs w:val="28"/>
        </w:rPr>
        <w:t xml:space="preserve">  1</w:t>
      </w:r>
      <w:r w:rsidR="000A79AD">
        <w:rPr>
          <w:rFonts w:ascii="Times New Roman" w:hAnsi="Times New Roman" w:cs="Times New Roman"/>
          <w:sz w:val="28"/>
          <w:szCs w:val="28"/>
        </w:rPr>
        <w:t>:</w:t>
      </w:r>
    </w:p>
    <w:p w:rsidR="00AD5B24" w:rsidRDefault="000A79AD" w:rsidP="00AD5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688A">
        <w:rPr>
          <w:rFonts w:ascii="Times New Roman" w:hAnsi="Times New Roman" w:cs="Times New Roman"/>
          <w:sz w:val="28"/>
          <w:szCs w:val="28"/>
        </w:rPr>
        <w:t>п</w:t>
      </w:r>
      <w:r w:rsidR="008763BC">
        <w:rPr>
          <w:rFonts w:ascii="Times New Roman" w:hAnsi="Times New Roman" w:cs="Times New Roman"/>
          <w:sz w:val="28"/>
          <w:szCs w:val="28"/>
        </w:rPr>
        <w:t xml:space="preserve">ункт 1.3.2 </w:t>
      </w:r>
      <w:r w:rsidR="00AD5B24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763BC">
        <w:rPr>
          <w:rFonts w:ascii="Times New Roman" w:hAnsi="Times New Roman" w:cs="Times New Roman"/>
          <w:sz w:val="28"/>
          <w:szCs w:val="28"/>
        </w:rPr>
        <w:t>следующей</w:t>
      </w:r>
      <w:r w:rsidR="00AD5B2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06E22" w:rsidRDefault="00442BD2" w:rsidP="00D06E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763BC">
        <w:rPr>
          <w:rFonts w:eastAsiaTheme="minorHAnsi"/>
          <w:bCs/>
          <w:sz w:val="28"/>
          <w:szCs w:val="28"/>
          <w:lang w:eastAsia="en-US"/>
        </w:rPr>
        <w:t>«</w:t>
      </w:r>
      <w:r>
        <w:rPr>
          <w:rFonts w:eastAsiaTheme="minorHAnsi"/>
          <w:bCs/>
          <w:sz w:val="28"/>
          <w:szCs w:val="28"/>
          <w:lang w:eastAsia="en-US"/>
        </w:rPr>
        <w:t xml:space="preserve">1.3.2. </w:t>
      </w:r>
      <w:r w:rsidR="0032391B" w:rsidRPr="0032391B">
        <w:rPr>
          <w:rFonts w:eastAsiaTheme="minorHAnsi"/>
          <w:bCs/>
          <w:sz w:val="28"/>
          <w:szCs w:val="28"/>
          <w:lang w:eastAsia="en-US"/>
        </w:rPr>
        <w:t xml:space="preserve">Место нахождения Департамента: </w:t>
      </w:r>
      <w:proofErr w:type="gramStart"/>
      <w:r w:rsidR="0032391B" w:rsidRPr="0032391B">
        <w:rPr>
          <w:rFonts w:eastAsiaTheme="minorHAnsi"/>
          <w:bCs/>
          <w:sz w:val="28"/>
          <w:szCs w:val="28"/>
          <w:lang w:eastAsia="en-US"/>
        </w:rPr>
        <w:t>г</w:t>
      </w:r>
      <w:proofErr w:type="gramEnd"/>
      <w:r w:rsidR="0032391B" w:rsidRPr="0032391B">
        <w:rPr>
          <w:rFonts w:eastAsiaTheme="minorHAnsi"/>
          <w:bCs/>
          <w:sz w:val="28"/>
          <w:szCs w:val="28"/>
          <w:lang w:eastAsia="en-US"/>
        </w:rPr>
        <w:t>. Смоленск, пл. Ленина, д. 1.</w:t>
      </w:r>
      <w:r w:rsidR="008763BC">
        <w:rPr>
          <w:rFonts w:eastAsiaTheme="minorHAnsi"/>
          <w:bCs/>
          <w:sz w:val="28"/>
          <w:szCs w:val="28"/>
          <w:lang w:eastAsia="en-US"/>
        </w:rPr>
        <w:t>»</w:t>
      </w:r>
      <w:r w:rsidR="004B7471">
        <w:rPr>
          <w:rFonts w:eastAsiaTheme="minorHAnsi"/>
          <w:bCs/>
          <w:sz w:val="28"/>
          <w:szCs w:val="28"/>
          <w:lang w:eastAsia="en-US"/>
        </w:rPr>
        <w:t>;</w:t>
      </w:r>
    </w:p>
    <w:p w:rsidR="004205DD" w:rsidRPr="004205DD" w:rsidRDefault="008D1559" w:rsidP="0032391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42BD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A79AD">
        <w:rPr>
          <w:rFonts w:eastAsiaTheme="minorHAnsi"/>
          <w:bCs/>
          <w:sz w:val="28"/>
          <w:szCs w:val="28"/>
          <w:lang w:eastAsia="en-US"/>
        </w:rPr>
        <w:t>-</w:t>
      </w:r>
      <w:r w:rsidR="004205DD">
        <w:rPr>
          <w:rFonts w:eastAsiaTheme="minorHAnsi"/>
          <w:bCs/>
          <w:sz w:val="28"/>
          <w:szCs w:val="28"/>
          <w:lang w:eastAsia="en-US"/>
        </w:rPr>
        <w:t xml:space="preserve"> дополнить пункт</w:t>
      </w:r>
      <w:r w:rsidR="004B7471">
        <w:rPr>
          <w:rFonts w:eastAsiaTheme="minorHAnsi"/>
          <w:bCs/>
          <w:sz w:val="28"/>
          <w:szCs w:val="28"/>
          <w:lang w:eastAsia="en-US"/>
        </w:rPr>
        <w:t>ами</w:t>
      </w:r>
      <w:r w:rsidR="004205DD">
        <w:rPr>
          <w:rFonts w:eastAsiaTheme="minorHAnsi"/>
          <w:bCs/>
          <w:sz w:val="28"/>
          <w:szCs w:val="28"/>
          <w:lang w:eastAsia="en-US"/>
        </w:rPr>
        <w:t xml:space="preserve"> 1.3.2</w:t>
      </w:r>
      <w:r w:rsidR="004205DD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4205D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C6205">
        <w:rPr>
          <w:rFonts w:eastAsiaTheme="minorHAnsi"/>
          <w:bCs/>
          <w:sz w:val="28"/>
          <w:szCs w:val="28"/>
          <w:lang w:eastAsia="en-US"/>
        </w:rPr>
        <w:t>– 1.3.2</w:t>
      </w:r>
      <w:r w:rsidR="00FC6205">
        <w:rPr>
          <w:rFonts w:eastAsiaTheme="minorHAnsi"/>
          <w:bCs/>
          <w:sz w:val="28"/>
          <w:szCs w:val="28"/>
          <w:vertAlign w:val="superscript"/>
          <w:lang w:eastAsia="en-US"/>
        </w:rPr>
        <w:t>3</w:t>
      </w:r>
      <w:r w:rsidR="00FC620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05DD">
        <w:rPr>
          <w:rFonts w:eastAsiaTheme="minorHAnsi"/>
          <w:bCs/>
          <w:sz w:val="28"/>
          <w:szCs w:val="28"/>
          <w:lang w:eastAsia="en-US"/>
        </w:rPr>
        <w:t>следующего содержания:</w:t>
      </w:r>
    </w:p>
    <w:p w:rsidR="0032391B" w:rsidRDefault="004205DD" w:rsidP="0032391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32391B" w:rsidRPr="0032391B">
        <w:rPr>
          <w:rFonts w:eastAsiaTheme="minorHAnsi"/>
          <w:bCs/>
          <w:sz w:val="28"/>
          <w:szCs w:val="28"/>
          <w:lang w:eastAsia="en-US"/>
        </w:rPr>
        <w:t>1.3.</w:t>
      </w:r>
      <w:r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FC6205">
        <w:rPr>
          <w:rFonts w:eastAsiaTheme="minorHAnsi"/>
          <w:bCs/>
          <w:sz w:val="28"/>
          <w:szCs w:val="28"/>
          <w:lang w:eastAsia="en-US"/>
        </w:rPr>
        <w:t>.</w:t>
      </w:r>
      <w:r w:rsidR="005E59BF">
        <w:rPr>
          <w:rFonts w:eastAsiaTheme="minorHAnsi"/>
          <w:bCs/>
          <w:sz w:val="28"/>
          <w:szCs w:val="28"/>
          <w:vertAlign w:val="superscript"/>
          <w:lang w:eastAsia="en-US"/>
        </w:rPr>
        <w:t>.</w:t>
      </w:r>
      <w:r w:rsidR="0032391B" w:rsidRPr="0032391B">
        <w:rPr>
          <w:rFonts w:eastAsiaTheme="minorHAnsi"/>
          <w:bCs/>
          <w:sz w:val="28"/>
          <w:szCs w:val="28"/>
          <w:lang w:eastAsia="en-US"/>
        </w:rPr>
        <w:t xml:space="preserve"> Место подачи документов для предоставления государственной услуги: </w:t>
      </w:r>
      <w:proofErr w:type="gramStart"/>
      <w:r w:rsidR="0032391B" w:rsidRPr="0032391B">
        <w:rPr>
          <w:rFonts w:eastAsiaTheme="minorHAnsi"/>
          <w:bCs/>
          <w:sz w:val="28"/>
          <w:szCs w:val="28"/>
          <w:lang w:eastAsia="en-US"/>
        </w:rPr>
        <w:t>г</w:t>
      </w:r>
      <w:proofErr w:type="gramEnd"/>
      <w:r w:rsidR="0032391B" w:rsidRPr="0032391B">
        <w:rPr>
          <w:rFonts w:eastAsiaTheme="minorHAnsi"/>
          <w:bCs/>
          <w:sz w:val="28"/>
          <w:szCs w:val="28"/>
          <w:lang w:eastAsia="en-US"/>
        </w:rPr>
        <w:t>. Смоленск, ул. Октябрьской революции, д. 14а, кабинет 216.</w:t>
      </w:r>
    </w:p>
    <w:p w:rsidR="00442BD2" w:rsidRPr="005E59BF" w:rsidRDefault="008D1559" w:rsidP="000565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5E59BF" w:rsidRPr="005E59BF">
        <w:rPr>
          <w:rFonts w:eastAsiaTheme="minorHAnsi"/>
          <w:bCs/>
          <w:sz w:val="28"/>
          <w:szCs w:val="28"/>
          <w:lang w:eastAsia="en-US"/>
        </w:rPr>
        <w:t>1.3.2</w:t>
      </w:r>
      <w:r w:rsidR="005E59BF" w:rsidRPr="005E59BF">
        <w:rPr>
          <w:rFonts w:eastAsiaTheme="minorHAnsi"/>
          <w:bCs/>
          <w:sz w:val="28"/>
          <w:szCs w:val="28"/>
          <w:vertAlign w:val="superscript"/>
          <w:lang w:eastAsia="en-US"/>
        </w:rPr>
        <w:t>2</w:t>
      </w:r>
      <w:r w:rsidR="004B7471">
        <w:rPr>
          <w:rFonts w:eastAsiaTheme="minorHAnsi"/>
          <w:bCs/>
          <w:sz w:val="28"/>
          <w:szCs w:val="28"/>
          <w:lang w:eastAsia="en-US"/>
        </w:rPr>
        <w:t>.</w:t>
      </w:r>
      <w:r w:rsidR="005E59BF">
        <w:rPr>
          <w:rFonts w:eastAsiaTheme="minorHAnsi"/>
          <w:bCs/>
          <w:sz w:val="28"/>
          <w:szCs w:val="28"/>
          <w:lang w:eastAsia="en-US"/>
        </w:rPr>
        <w:t xml:space="preserve"> Прием заявителей осуществляется в соответствии со следующим графиком:</w:t>
      </w:r>
    </w:p>
    <w:p w:rsidR="00B73A02" w:rsidRPr="00DF2DD7" w:rsidRDefault="00B73A02" w:rsidP="00B73A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D7">
        <w:rPr>
          <w:rFonts w:ascii="Times New Roman" w:hAnsi="Times New Roman" w:cs="Times New Roman"/>
          <w:sz w:val="28"/>
          <w:szCs w:val="28"/>
        </w:rPr>
        <w:t xml:space="preserve">понедельник - с </w:t>
      </w:r>
      <w:r w:rsidR="005E59BF">
        <w:rPr>
          <w:rFonts w:ascii="Times New Roman" w:hAnsi="Times New Roman" w:cs="Times New Roman"/>
          <w:sz w:val="28"/>
          <w:szCs w:val="28"/>
        </w:rPr>
        <w:t>9</w:t>
      </w:r>
      <w:r w:rsidRPr="00DF2DD7">
        <w:rPr>
          <w:rFonts w:ascii="Times New Roman" w:hAnsi="Times New Roman" w:cs="Times New Roman"/>
          <w:sz w:val="28"/>
          <w:szCs w:val="28"/>
        </w:rPr>
        <w:t>.</w:t>
      </w:r>
      <w:r w:rsidR="005E59BF">
        <w:rPr>
          <w:rFonts w:ascii="Times New Roman" w:hAnsi="Times New Roman" w:cs="Times New Roman"/>
          <w:sz w:val="28"/>
          <w:szCs w:val="28"/>
        </w:rPr>
        <w:t>0</w:t>
      </w:r>
      <w:r w:rsidRPr="00DF2DD7">
        <w:rPr>
          <w:rFonts w:ascii="Times New Roman" w:hAnsi="Times New Roman" w:cs="Times New Roman"/>
          <w:sz w:val="28"/>
          <w:szCs w:val="28"/>
        </w:rPr>
        <w:t>0 до 17.30 (перерыв с 13.00 до 1</w:t>
      </w:r>
      <w:r w:rsidR="005E59BF">
        <w:rPr>
          <w:rFonts w:ascii="Times New Roman" w:hAnsi="Times New Roman" w:cs="Times New Roman"/>
          <w:sz w:val="28"/>
          <w:szCs w:val="28"/>
        </w:rPr>
        <w:t>4</w:t>
      </w:r>
      <w:r w:rsidRPr="00DF2DD7">
        <w:rPr>
          <w:rFonts w:ascii="Times New Roman" w:hAnsi="Times New Roman" w:cs="Times New Roman"/>
          <w:sz w:val="28"/>
          <w:szCs w:val="28"/>
        </w:rPr>
        <w:t>.</w:t>
      </w:r>
      <w:r w:rsidR="005E59BF">
        <w:rPr>
          <w:rFonts w:ascii="Times New Roman" w:hAnsi="Times New Roman" w:cs="Times New Roman"/>
          <w:sz w:val="28"/>
          <w:szCs w:val="28"/>
        </w:rPr>
        <w:t>00</w:t>
      </w:r>
      <w:r w:rsidRPr="00DF2DD7">
        <w:rPr>
          <w:rFonts w:ascii="Times New Roman" w:hAnsi="Times New Roman" w:cs="Times New Roman"/>
          <w:sz w:val="28"/>
          <w:szCs w:val="28"/>
        </w:rPr>
        <w:t>);</w:t>
      </w:r>
    </w:p>
    <w:p w:rsidR="00B73A02" w:rsidRPr="00DF2DD7" w:rsidRDefault="00B73A02" w:rsidP="00B73A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D7">
        <w:rPr>
          <w:rFonts w:ascii="Times New Roman" w:hAnsi="Times New Roman" w:cs="Times New Roman"/>
          <w:sz w:val="28"/>
          <w:szCs w:val="28"/>
        </w:rPr>
        <w:t xml:space="preserve">вторник  -  с  </w:t>
      </w:r>
      <w:r w:rsidR="005E59BF">
        <w:rPr>
          <w:rFonts w:ascii="Times New Roman" w:hAnsi="Times New Roman" w:cs="Times New Roman"/>
          <w:sz w:val="28"/>
          <w:szCs w:val="28"/>
        </w:rPr>
        <w:t>9</w:t>
      </w:r>
      <w:r w:rsidRPr="00DF2DD7">
        <w:rPr>
          <w:rFonts w:ascii="Times New Roman" w:hAnsi="Times New Roman" w:cs="Times New Roman"/>
          <w:sz w:val="28"/>
          <w:szCs w:val="28"/>
        </w:rPr>
        <w:t>.</w:t>
      </w:r>
      <w:r w:rsidR="005E59BF">
        <w:rPr>
          <w:rFonts w:ascii="Times New Roman" w:hAnsi="Times New Roman" w:cs="Times New Roman"/>
          <w:sz w:val="28"/>
          <w:szCs w:val="28"/>
        </w:rPr>
        <w:t>0</w:t>
      </w:r>
      <w:r w:rsidRPr="00DF2DD7">
        <w:rPr>
          <w:rFonts w:ascii="Times New Roman" w:hAnsi="Times New Roman" w:cs="Times New Roman"/>
          <w:sz w:val="28"/>
          <w:szCs w:val="28"/>
        </w:rPr>
        <w:t>0 до 17.30 (перерыв с 13.00 до 1</w:t>
      </w:r>
      <w:r w:rsidR="005E59BF">
        <w:rPr>
          <w:rFonts w:ascii="Times New Roman" w:hAnsi="Times New Roman" w:cs="Times New Roman"/>
          <w:sz w:val="28"/>
          <w:szCs w:val="28"/>
        </w:rPr>
        <w:t>4</w:t>
      </w:r>
      <w:r w:rsidRPr="00DF2DD7">
        <w:rPr>
          <w:rFonts w:ascii="Times New Roman" w:hAnsi="Times New Roman" w:cs="Times New Roman"/>
          <w:sz w:val="28"/>
          <w:szCs w:val="28"/>
        </w:rPr>
        <w:t>.</w:t>
      </w:r>
      <w:r w:rsidR="005E59BF">
        <w:rPr>
          <w:rFonts w:ascii="Times New Roman" w:hAnsi="Times New Roman" w:cs="Times New Roman"/>
          <w:sz w:val="28"/>
          <w:szCs w:val="28"/>
        </w:rPr>
        <w:t>00</w:t>
      </w:r>
      <w:r w:rsidRPr="00DF2DD7">
        <w:rPr>
          <w:rFonts w:ascii="Times New Roman" w:hAnsi="Times New Roman" w:cs="Times New Roman"/>
          <w:sz w:val="28"/>
          <w:szCs w:val="28"/>
        </w:rPr>
        <w:t>);</w:t>
      </w:r>
    </w:p>
    <w:p w:rsidR="00B73A02" w:rsidRPr="00DF2DD7" w:rsidRDefault="00B73A02" w:rsidP="00B73A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D7">
        <w:rPr>
          <w:rFonts w:ascii="Times New Roman" w:hAnsi="Times New Roman" w:cs="Times New Roman"/>
          <w:sz w:val="28"/>
          <w:szCs w:val="28"/>
        </w:rPr>
        <w:t xml:space="preserve">среда   -  с   </w:t>
      </w:r>
      <w:r w:rsidR="005E59BF">
        <w:rPr>
          <w:rFonts w:ascii="Times New Roman" w:hAnsi="Times New Roman" w:cs="Times New Roman"/>
          <w:sz w:val="28"/>
          <w:szCs w:val="28"/>
        </w:rPr>
        <w:t>9</w:t>
      </w:r>
      <w:r w:rsidRPr="00DF2DD7">
        <w:rPr>
          <w:rFonts w:ascii="Times New Roman" w:hAnsi="Times New Roman" w:cs="Times New Roman"/>
          <w:sz w:val="28"/>
          <w:szCs w:val="28"/>
        </w:rPr>
        <w:t>.0</w:t>
      </w:r>
      <w:r w:rsidR="0005651A">
        <w:rPr>
          <w:rFonts w:ascii="Times New Roman" w:hAnsi="Times New Roman" w:cs="Times New Roman"/>
          <w:sz w:val="28"/>
          <w:szCs w:val="28"/>
        </w:rPr>
        <w:t>0</w:t>
      </w:r>
      <w:r w:rsidRPr="00DF2DD7">
        <w:rPr>
          <w:rFonts w:ascii="Times New Roman" w:hAnsi="Times New Roman" w:cs="Times New Roman"/>
          <w:sz w:val="28"/>
          <w:szCs w:val="28"/>
        </w:rPr>
        <w:t xml:space="preserve"> до 17.30 (перерыв с 13.00 до 1</w:t>
      </w:r>
      <w:r w:rsidR="005E59BF">
        <w:rPr>
          <w:rFonts w:ascii="Times New Roman" w:hAnsi="Times New Roman" w:cs="Times New Roman"/>
          <w:sz w:val="28"/>
          <w:szCs w:val="28"/>
        </w:rPr>
        <w:t>4</w:t>
      </w:r>
      <w:r w:rsidRPr="00DF2DD7">
        <w:rPr>
          <w:rFonts w:ascii="Times New Roman" w:hAnsi="Times New Roman" w:cs="Times New Roman"/>
          <w:sz w:val="28"/>
          <w:szCs w:val="28"/>
        </w:rPr>
        <w:t>.</w:t>
      </w:r>
      <w:r w:rsidR="005E59BF">
        <w:rPr>
          <w:rFonts w:ascii="Times New Roman" w:hAnsi="Times New Roman" w:cs="Times New Roman"/>
          <w:sz w:val="28"/>
          <w:szCs w:val="28"/>
        </w:rPr>
        <w:t>00</w:t>
      </w:r>
      <w:r w:rsidRPr="00DF2DD7">
        <w:rPr>
          <w:rFonts w:ascii="Times New Roman" w:hAnsi="Times New Roman" w:cs="Times New Roman"/>
          <w:sz w:val="28"/>
          <w:szCs w:val="28"/>
        </w:rPr>
        <w:t>);</w:t>
      </w:r>
    </w:p>
    <w:p w:rsidR="00B73A02" w:rsidRPr="00DF2DD7" w:rsidRDefault="00B73A02" w:rsidP="00B73A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D7">
        <w:rPr>
          <w:rFonts w:ascii="Times New Roman" w:hAnsi="Times New Roman" w:cs="Times New Roman"/>
          <w:sz w:val="28"/>
          <w:szCs w:val="28"/>
        </w:rPr>
        <w:t xml:space="preserve">четверг -  с  </w:t>
      </w:r>
      <w:r w:rsidR="005E59BF">
        <w:rPr>
          <w:rFonts w:ascii="Times New Roman" w:hAnsi="Times New Roman" w:cs="Times New Roman"/>
          <w:sz w:val="28"/>
          <w:szCs w:val="28"/>
        </w:rPr>
        <w:t>9</w:t>
      </w:r>
      <w:r w:rsidRPr="00DF2DD7">
        <w:rPr>
          <w:rFonts w:ascii="Times New Roman" w:hAnsi="Times New Roman" w:cs="Times New Roman"/>
          <w:sz w:val="28"/>
          <w:szCs w:val="28"/>
        </w:rPr>
        <w:t>.</w:t>
      </w:r>
      <w:r w:rsidR="005E59BF">
        <w:rPr>
          <w:rFonts w:ascii="Times New Roman" w:hAnsi="Times New Roman" w:cs="Times New Roman"/>
          <w:sz w:val="28"/>
          <w:szCs w:val="28"/>
        </w:rPr>
        <w:t>0</w:t>
      </w:r>
      <w:r w:rsidRPr="00DF2DD7">
        <w:rPr>
          <w:rFonts w:ascii="Times New Roman" w:hAnsi="Times New Roman" w:cs="Times New Roman"/>
          <w:sz w:val="28"/>
          <w:szCs w:val="28"/>
        </w:rPr>
        <w:t>0 до 17.30 (перерыв с 13.00 до 1</w:t>
      </w:r>
      <w:r w:rsidR="005E59BF">
        <w:rPr>
          <w:rFonts w:ascii="Times New Roman" w:hAnsi="Times New Roman" w:cs="Times New Roman"/>
          <w:sz w:val="28"/>
          <w:szCs w:val="28"/>
        </w:rPr>
        <w:t>4</w:t>
      </w:r>
      <w:r w:rsidRPr="00DF2DD7">
        <w:rPr>
          <w:rFonts w:ascii="Times New Roman" w:hAnsi="Times New Roman" w:cs="Times New Roman"/>
          <w:sz w:val="28"/>
          <w:szCs w:val="28"/>
        </w:rPr>
        <w:t>.</w:t>
      </w:r>
      <w:r w:rsidR="005E59BF">
        <w:rPr>
          <w:rFonts w:ascii="Times New Roman" w:hAnsi="Times New Roman" w:cs="Times New Roman"/>
          <w:sz w:val="28"/>
          <w:szCs w:val="28"/>
        </w:rPr>
        <w:t>00</w:t>
      </w:r>
      <w:r w:rsidRPr="00DF2DD7">
        <w:rPr>
          <w:rFonts w:ascii="Times New Roman" w:hAnsi="Times New Roman" w:cs="Times New Roman"/>
          <w:sz w:val="28"/>
          <w:szCs w:val="28"/>
        </w:rPr>
        <w:t>);</w:t>
      </w:r>
    </w:p>
    <w:p w:rsidR="00B73A02" w:rsidRPr="00DF2DD7" w:rsidRDefault="00B73A02" w:rsidP="00B73A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D7">
        <w:rPr>
          <w:rFonts w:ascii="Times New Roman" w:hAnsi="Times New Roman" w:cs="Times New Roman"/>
          <w:sz w:val="28"/>
          <w:szCs w:val="28"/>
        </w:rPr>
        <w:t xml:space="preserve">пятница -  с   </w:t>
      </w:r>
      <w:r w:rsidR="005E59BF">
        <w:rPr>
          <w:rFonts w:ascii="Times New Roman" w:hAnsi="Times New Roman" w:cs="Times New Roman"/>
          <w:sz w:val="28"/>
          <w:szCs w:val="28"/>
        </w:rPr>
        <w:t>9</w:t>
      </w:r>
      <w:r w:rsidRPr="00DF2DD7">
        <w:rPr>
          <w:rFonts w:ascii="Times New Roman" w:hAnsi="Times New Roman" w:cs="Times New Roman"/>
          <w:sz w:val="28"/>
          <w:szCs w:val="28"/>
        </w:rPr>
        <w:t>.</w:t>
      </w:r>
      <w:r w:rsidR="005E59BF">
        <w:rPr>
          <w:rFonts w:ascii="Times New Roman" w:hAnsi="Times New Roman" w:cs="Times New Roman"/>
          <w:sz w:val="28"/>
          <w:szCs w:val="28"/>
        </w:rPr>
        <w:t>0</w:t>
      </w:r>
      <w:r w:rsidRPr="00DF2DD7">
        <w:rPr>
          <w:rFonts w:ascii="Times New Roman" w:hAnsi="Times New Roman" w:cs="Times New Roman"/>
          <w:sz w:val="28"/>
          <w:szCs w:val="28"/>
        </w:rPr>
        <w:t>0 до 16.30 (перерыв с 13.00 до 1</w:t>
      </w:r>
      <w:r w:rsidR="005E59BF">
        <w:rPr>
          <w:rFonts w:ascii="Times New Roman" w:hAnsi="Times New Roman" w:cs="Times New Roman"/>
          <w:sz w:val="28"/>
          <w:szCs w:val="28"/>
        </w:rPr>
        <w:t>4</w:t>
      </w:r>
      <w:r w:rsidRPr="00DF2DD7">
        <w:rPr>
          <w:rFonts w:ascii="Times New Roman" w:hAnsi="Times New Roman" w:cs="Times New Roman"/>
          <w:sz w:val="28"/>
          <w:szCs w:val="28"/>
        </w:rPr>
        <w:t>.</w:t>
      </w:r>
      <w:r w:rsidR="005E59BF">
        <w:rPr>
          <w:rFonts w:ascii="Times New Roman" w:hAnsi="Times New Roman" w:cs="Times New Roman"/>
          <w:sz w:val="28"/>
          <w:szCs w:val="28"/>
        </w:rPr>
        <w:t>00</w:t>
      </w:r>
      <w:r w:rsidRPr="00DF2DD7">
        <w:rPr>
          <w:rFonts w:ascii="Times New Roman" w:hAnsi="Times New Roman" w:cs="Times New Roman"/>
          <w:sz w:val="28"/>
          <w:szCs w:val="28"/>
        </w:rPr>
        <w:t>);</w:t>
      </w:r>
    </w:p>
    <w:p w:rsidR="00B73A02" w:rsidRPr="00DF2DD7" w:rsidRDefault="00B73A02" w:rsidP="00B73A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D7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320AEE" w:rsidRDefault="00B73A02" w:rsidP="00B73A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D7">
        <w:rPr>
          <w:rFonts w:ascii="Times New Roman" w:hAnsi="Times New Roman" w:cs="Times New Roman"/>
          <w:sz w:val="28"/>
          <w:szCs w:val="28"/>
        </w:rPr>
        <w:t>Контактные телефоны: (4812) 38-05-71 (факс), 38-36-06.</w:t>
      </w:r>
    </w:p>
    <w:p w:rsidR="0032391B" w:rsidRPr="00320AEE" w:rsidRDefault="00320AEE" w:rsidP="00320AEE">
      <w:pPr>
        <w:pStyle w:val="ConsPlusNonformat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0AEE">
        <w:rPr>
          <w:rFonts w:ascii="Times New Roman" w:hAnsi="Times New Roman" w:cs="Times New Roman"/>
          <w:sz w:val="28"/>
          <w:szCs w:val="28"/>
        </w:rPr>
        <w:t xml:space="preserve"> </w:t>
      </w:r>
      <w:r w:rsidR="0005651A">
        <w:rPr>
          <w:rFonts w:ascii="Times New Roman" w:hAnsi="Times New Roman" w:cs="Times New Roman"/>
          <w:sz w:val="28"/>
          <w:szCs w:val="28"/>
        </w:rPr>
        <w:t xml:space="preserve"> </w:t>
      </w:r>
      <w:r w:rsidR="0032391B" w:rsidRPr="00320AEE">
        <w:rPr>
          <w:rFonts w:ascii="Times New Roman" w:eastAsiaTheme="minorHAnsi" w:hAnsi="Times New Roman" w:cs="Times New Roman"/>
          <w:bCs/>
          <w:sz w:val="28"/>
          <w:szCs w:val="28"/>
        </w:rPr>
        <w:t>1.3.</w:t>
      </w:r>
      <w:r w:rsidR="000A79AD">
        <w:rPr>
          <w:rFonts w:ascii="Times New Roman" w:eastAsiaTheme="minorHAnsi" w:hAnsi="Times New Roman" w:cs="Times New Roman"/>
          <w:bCs/>
          <w:sz w:val="28"/>
          <w:szCs w:val="28"/>
        </w:rPr>
        <w:t>2</w:t>
      </w:r>
      <w:r w:rsidR="000A79AD">
        <w:rPr>
          <w:rFonts w:ascii="Times New Roman" w:eastAsiaTheme="minorHAnsi" w:hAnsi="Times New Roman" w:cs="Times New Roman"/>
          <w:bCs/>
          <w:sz w:val="28"/>
          <w:szCs w:val="28"/>
          <w:vertAlign w:val="superscript"/>
        </w:rPr>
        <w:t>3</w:t>
      </w:r>
      <w:r w:rsidR="0032391B" w:rsidRPr="00320AEE">
        <w:rPr>
          <w:rFonts w:ascii="Times New Roman" w:eastAsiaTheme="minorHAnsi" w:hAnsi="Times New Roman" w:cs="Times New Roman"/>
          <w:bCs/>
          <w:sz w:val="28"/>
          <w:szCs w:val="28"/>
        </w:rPr>
        <w:t>. Для получения информации по вопросам предоставления государственной услуги заявители обращаются:</w:t>
      </w:r>
    </w:p>
    <w:p w:rsidR="0032391B" w:rsidRPr="00320AEE" w:rsidRDefault="0032391B" w:rsidP="0032391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20AEE">
        <w:rPr>
          <w:rFonts w:eastAsiaTheme="minorHAnsi"/>
          <w:bCs/>
          <w:sz w:val="28"/>
          <w:szCs w:val="28"/>
          <w:lang w:eastAsia="en-US"/>
        </w:rPr>
        <w:t>- по телефонам: 29-26-52, 29-26-53, 38-68-98;</w:t>
      </w:r>
    </w:p>
    <w:p w:rsidR="0032391B" w:rsidRPr="0032391B" w:rsidRDefault="0032391B" w:rsidP="0032391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2391B">
        <w:rPr>
          <w:rFonts w:eastAsiaTheme="minorHAnsi"/>
          <w:bCs/>
          <w:sz w:val="28"/>
          <w:szCs w:val="28"/>
          <w:lang w:eastAsia="en-US"/>
        </w:rPr>
        <w:t>- в письменном виде - в Департамент (почтовый адрес: 214008, г. Смоленск, пл. Ленина, д. 1);</w:t>
      </w:r>
    </w:p>
    <w:p w:rsidR="0032391B" w:rsidRDefault="0032391B" w:rsidP="0032391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2391B">
        <w:rPr>
          <w:rFonts w:eastAsiaTheme="minorHAnsi"/>
          <w:bCs/>
          <w:sz w:val="28"/>
          <w:szCs w:val="28"/>
          <w:lang w:eastAsia="en-US"/>
        </w:rPr>
        <w:t xml:space="preserve">- по электронной почте: </w:t>
      </w:r>
      <w:proofErr w:type="spellStart"/>
      <w:r w:rsidRPr="0032391B">
        <w:rPr>
          <w:rFonts w:eastAsiaTheme="minorHAnsi"/>
          <w:bCs/>
          <w:sz w:val="28"/>
          <w:szCs w:val="28"/>
          <w:lang w:eastAsia="en-US"/>
        </w:rPr>
        <w:t>e-mail</w:t>
      </w:r>
      <w:proofErr w:type="spellEnd"/>
      <w:r w:rsidRPr="0032391B">
        <w:rPr>
          <w:rFonts w:eastAsiaTheme="minorHAnsi"/>
          <w:bCs/>
          <w:sz w:val="28"/>
          <w:szCs w:val="28"/>
          <w:lang w:eastAsia="en-US"/>
        </w:rPr>
        <w:t xml:space="preserve">: </w:t>
      </w:r>
      <w:hyperlink r:id="rId9" w:history="1">
        <w:r w:rsidR="00320AEE" w:rsidRPr="000C0BD5">
          <w:rPr>
            <w:rStyle w:val="ab"/>
            <w:rFonts w:eastAsiaTheme="minorHAnsi"/>
            <w:bCs/>
            <w:sz w:val="28"/>
            <w:szCs w:val="28"/>
            <w:lang w:eastAsia="en-US"/>
          </w:rPr>
          <w:t>depdors@admin.smolensk.ru.»</w:t>
        </w:r>
      </w:hyperlink>
      <w:r w:rsidR="0005651A">
        <w:t>;</w:t>
      </w:r>
    </w:p>
    <w:p w:rsidR="00320AEE" w:rsidRPr="0032391B" w:rsidRDefault="000A79AD" w:rsidP="0032391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320AEE">
        <w:rPr>
          <w:rFonts w:eastAsiaTheme="minorHAnsi"/>
          <w:bCs/>
          <w:sz w:val="28"/>
          <w:szCs w:val="28"/>
          <w:lang w:eastAsia="en-US"/>
        </w:rPr>
        <w:t xml:space="preserve"> пункт 1.3.3 дополнить </w:t>
      </w:r>
      <w:r>
        <w:rPr>
          <w:rFonts w:eastAsiaTheme="minorHAnsi"/>
          <w:bCs/>
          <w:sz w:val="28"/>
          <w:szCs w:val="28"/>
          <w:lang w:eastAsia="en-US"/>
        </w:rPr>
        <w:t>под</w:t>
      </w:r>
      <w:r w:rsidR="00320AEE">
        <w:rPr>
          <w:rFonts w:eastAsiaTheme="minorHAnsi"/>
          <w:bCs/>
          <w:sz w:val="28"/>
          <w:szCs w:val="28"/>
          <w:lang w:eastAsia="en-US"/>
        </w:rPr>
        <w:t>пунктом 3 следующего содержания:</w:t>
      </w:r>
    </w:p>
    <w:p w:rsidR="00B0688A" w:rsidRDefault="005E59BF" w:rsidP="008262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0AEE">
        <w:rPr>
          <w:sz w:val="28"/>
          <w:szCs w:val="28"/>
        </w:rPr>
        <w:t>3</w:t>
      </w:r>
      <w:r w:rsidR="00B0688A">
        <w:rPr>
          <w:sz w:val="28"/>
          <w:szCs w:val="28"/>
        </w:rPr>
        <w:t>)</w:t>
      </w:r>
      <w:r w:rsidR="00B0688A" w:rsidRPr="0055199D">
        <w:rPr>
          <w:sz w:val="28"/>
          <w:szCs w:val="28"/>
        </w:rPr>
        <w:t xml:space="preserve"> </w:t>
      </w:r>
      <w:r w:rsidR="0005651A">
        <w:rPr>
          <w:sz w:val="28"/>
          <w:szCs w:val="28"/>
        </w:rPr>
        <w:t>с</w:t>
      </w:r>
      <w:r w:rsidR="0032391B">
        <w:rPr>
          <w:sz w:val="28"/>
          <w:szCs w:val="28"/>
        </w:rPr>
        <w:t>моленское областное государственное бюджетное учреждение</w:t>
      </w:r>
      <w:r w:rsidR="00B0688A" w:rsidRPr="00DF2DD7">
        <w:rPr>
          <w:sz w:val="28"/>
          <w:szCs w:val="28"/>
        </w:rPr>
        <w:t xml:space="preserve"> «</w:t>
      </w:r>
      <w:r w:rsidR="0082627A">
        <w:rPr>
          <w:rFonts w:eastAsiaTheme="minorHAnsi"/>
          <w:sz w:val="28"/>
          <w:szCs w:val="28"/>
          <w:lang w:eastAsia="en-US"/>
        </w:rPr>
        <w:t>Управление областных автомобильных дорог</w:t>
      </w:r>
      <w:r w:rsidR="0005651A">
        <w:rPr>
          <w:sz w:val="28"/>
          <w:szCs w:val="28"/>
        </w:rPr>
        <w:t xml:space="preserve">» </w:t>
      </w:r>
      <w:r w:rsidR="00474F58">
        <w:rPr>
          <w:sz w:val="28"/>
          <w:szCs w:val="28"/>
        </w:rPr>
        <w:t>(</w:t>
      </w:r>
      <w:r w:rsidR="00B0688A">
        <w:rPr>
          <w:sz w:val="28"/>
          <w:szCs w:val="28"/>
        </w:rPr>
        <w:t>214000, г. Смоленск, ул. Октябрьской революции, д.14а, телефон (4812) 38-36-06</w:t>
      </w:r>
      <w:r w:rsidR="0005651A">
        <w:rPr>
          <w:sz w:val="28"/>
          <w:szCs w:val="28"/>
        </w:rPr>
        <w:t>)</w:t>
      </w:r>
      <w:r w:rsidR="00B0688A">
        <w:rPr>
          <w:sz w:val="28"/>
          <w:szCs w:val="28"/>
        </w:rPr>
        <w:t>.</w:t>
      </w:r>
      <w:r w:rsidR="00320AEE">
        <w:rPr>
          <w:sz w:val="28"/>
          <w:szCs w:val="28"/>
        </w:rPr>
        <w:t>»</w:t>
      </w:r>
      <w:r w:rsidR="0005651A">
        <w:rPr>
          <w:sz w:val="28"/>
          <w:szCs w:val="28"/>
        </w:rPr>
        <w:t>;</w:t>
      </w:r>
    </w:p>
    <w:p w:rsidR="00320AEE" w:rsidRPr="0082627A" w:rsidRDefault="00320AEE" w:rsidP="008262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A79AD">
        <w:rPr>
          <w:sz w:val="28"/>
          <w:szCs w:val="28"/>
        </w:rPr>
        <w:t>-</w:t>
      </w:r>
      <w:r>
        <w:rPr>
          <w:sz w:val="28"/>
          <w:szCs w:val="28"/>
        </w:rPr>
        <w:t xml:space="preserve"> пункт 1.3.</w:t>
      </w:r>
      <w:r w:rsidR="000A79AD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:rsidR="00B0688A" w:rsidRPr="00320AEE" w:rsidRDefault="00320AEE" w:rsidP="00320AE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«1.3.</w:t>
      </w:r>
      <w:r w:rsidR="004860F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0688A" w:rsidRPr="00320AEE">
        <w:rPr>
          <w:sz w:val="28"/>
          <w:szCs w:val="28"/>
        </w:rPr>
        <w:t>Информация о месте нахождения и графике работы Департамента размещается:</w:t>
      </w:r>
    </w:p>
    <w:p w:rsidR="009A5282" w:rsidRPr="009A5282" w:rsidRDefault="009A5282" w:rsidP="009A5282">
      <w:pPr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9A5282">
        <w:rPr>
          <w:sz w:val="28"/>
          <w:szCs w:val="28"/>
        </w:rPr>
        <w:t>в табличном виде на информационных стендах;</w:t>
      </w:r>
    </w:p>
    <w:p w:rsidR="009A5282" w:rsidRPr="009A5282" w:rsidRDefault="009A5282" w:rsidP="009A5282">
      <w:pPr>
        <w:numPr>
          <w:ilvl w:val="1"/>
          <w:numId w:val="1"/>
        </w:numPr>
        <w:tabs>
          <w:tab w:val="clear" w:pos="1212"/>
          <w:tab w:val="num" w:pos="0"/>
        </w:tabs>
        <w:ind w:left="0" w:firstLine="852"/>
        <w:jc w:val="both"/>
        <w:rPr>
          <w:b/>
          <w:sz w:val="28"/>
          <w:szCs w:val="28"/>
        </w:rPr>
      </w:pPr>
      <w:r w:rsidRPr="009A5282">
        <w:rPr>
          <w:sz w:val="28"/>
          <w:szCs w:val="28"/>
        </w:rPr>
        <w:t xml:space="preserve">на официальном сайте Департамента в информационно-телекоммуникационной сети Интернет по адресу: </w:t>
      </w:r>
      <w:hyperlink r:id="rId10" w:history="1">
        <w:r w:rsidRPr="00E33EE2">
          <w:rPr>
            <w:rStyle w:val="ab"/>
            <w:sz w:val="28"/>
            <w:szCs w:val="28"/>
          </w:rPr>
          <w:t>http://www.admin-smolensk.ru/~ddhit/</w:t>
        </w:r>
      </w:hyperlink>
      <w:r w:rsidRPr="009A5282">
        <w:rPr>
          <w:sz w:val="28"/>
          <w:szCs w:val="28"/>
        </w:rPr>
        <w:t>;</w:t>
      </w:r>
    </w:p>
    <w:p w:rsidR="00B0688A" w:rsidRPr="00773830" w:rsidRDefault="00B0688A" w:rsidP="009A5282">
      <w:pPr>
        <w:numPr>
          <w:ilvl w:val="1"/>
          <w:numId w:val="1"/>
        </w:numPr>
        <w:tabs>
          <w:tab w:val="clear" w:pos="1212"/>
          <w:tab w:val="num" w:pos="0"/>
        </w:tabs>
        <w:ind w:left="0" w:firstLine="852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</w:t>
      </w:r>
      <w:r w:rsidRPr="00BD0DA7">
        <w:rPr>
          <w:sz w:val="28"/>
          <w:szCs w:val="28"/>
        </w:rPr>
        <w:t xml:space="preserve"> портал государственных и муниципальных услуг (функций)</w:t>
      </w:r>
      <w:r>
        <w:rPr>
          <w:sz w:val="28"/>
          <w:szCs w:val="28"/>
        </w:rPr>
        <w:t>» (</w:t>
      </w:r>
      <w:hyperlink r:id="rId11" w:history="1">
        <w:r w:rsidRPr="00BD0DA7">
          <w:rPr>
            <w:rStyle w:val="ab"/>
            <w:sz w:val="28"/>
            <w:szCs w:val="28"/>
          </w:rPr>
          <w:t>http://www.gosuslugi.ru</w:t>
        </w:r>
      </w:hyperlink>
      <w:r>
        <w:rPr>
          <w:sz w:val="28"/>
          <w:szCs w:val="28"/>
        </w:rPr>
        <w:t>)</w:t>
      </w:r>
      <w:r w:rsidRPr="00BD0DA7">
        <w:rPr>
          <w:sz w:val="28"/>
          <w:szCs w:val="28"/>
        </w:rPr>
        <w:t xml:space="preserve"> (далее – Единый портал), а также </w:t>
      </w:r>
      <w:r>
        <w:rPr>
          <w:sz w:val="28"/>
          <w:szCs w:val="28"/>
        </w:rPr>
        <w:t>региональной государственной информационной системе «</w:t>
      </w:r>
      <w:r w:rsidRPr="00BD0DA7">
        <w:rPr>
          <w:sz w:val="28"/>
          <w:szCs w:val="28"/>
        </w:rPr>
        <w:t>Портал государственных и муниципальных услуг (функций) Смоленской области</w:t>
      </w:r>
      <w:r>
        <w:rPr>
          <w:sz w:val="28"/>
          <w:szCs w:val="28"/>
        </w:rPr>
        <w:t>»</w:t>
      </w:r>
      <w:r w:rsidRPr="00BD0D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12" w:history="1">
        <w:r w:rsidRPr="00BD0DA7">
          <w:rPr>
            <w:rStyle w:val="ab"/>
            <w:color w:val="002060"/>
            <w:sz w:val="28"/>
            <w:szCs w:val="28"/>
          </w:rPr>
          <w:t>http://67.gosuslugi.ru/</w:t>
        </w:r>
      </w:hyperlink>
      <w:r>
        <w:rPr>
          <w:sz w:val="28"/>
          <w:szCs w:val="28"/>
        </w:rPr>
        <w:t>)</w:t>
      </w:r>
      <w:r w:rsidRPr="00BD0DA7">
        <w:rPr>
          <w:color w:val="002060"/>
          <w:sz w:val="28"/>
          <w:szCs w:val="28"/>
        </w:rPr>
        <w:t xml:space="preserve"> </w:t>
      </w:r>
      <w:r w:rsidRPr="00BD0DA7">
        <w:rPr>
          <w:sz w:val="28"/>
          <w:szCs w:val="28"/>
        </w:rPr>
        <w:t>(далее – Региональный портал)</w:t>
      </w:r>
      <w:proofErr w:type="gramStart"/>
      <w:r w:rsidRPr="00BD0DA7">
        <w:rPr>
          <w:sz w:val="28"/>
          <w:szCs w:val="28"/>
        </w:rPr>
        <w:t>.</w:t>
      </w:r>
      <w:r w:rsidR="00320AEE">
        <w:rPr>
          <w:sz w:val="28"/>
          <w:szCs w:val="28"/>
        </w:rPr>
        <w:t>»</w:t>
      </w:r>
      <w:proofErr w:type="gramEnd"/>
      <w:r w:rsidR="009000F3">
        <w:rPr>
          <w:sz w:val="28"/>
          <w:szCs w:val="28"/>
        </w:rPr>
        <w:t>;</w:t>
      </w:r>
    </w:p>
    <w:p w:rsidR="00627552" w:rsidRDefault="009000F3" w:rsidP="006E4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7552">
        <w:rPr>
          <w:sz w:val="28"/>
          <w:szCs w:val="28"/>
        </w:rPr>
        <w:t xml:space="preserve"> </w:t>
      </w:r>
      <w:r w:rsidR="004C15FE">
        <w:rPr>
          <w:sz w:val="28"/>
          <w:szCs w:val="28"/>
        </w:rPr>
        <w:t>в</w:t>
      </w:r>
      <w:r w:rsidR="00627552">
        <w:rPr>
          <w:sz w:val="28"/>
          <w:szCs w:val="28"/>
        </w:rPr>
        <w:t xml:space="preserve"> разделе </w:t>
      </w:r>
      <w:r w:rsidR="00B91DC0" w:rsidRPr="00B91DC0">
        <w:rPr>
          <w:sz w:val="28"/>
          <w:szCs w:val="28"/>
        </w:rPr>
        <w:t>«</w:t>
      </w:r>
      <w:r w:rsidR="005E59BF" w:rsidRPr="005E59BF">
        <w:rPr>
          <w:b/>
          <w:sz w:val="28"/>
          <w:szCs w:val="28"/>
        </w:rPr>
        <w:t>Стандарт предоставления государственной услуги</w:t>
      </w:r>
      <w:r w:rsidR="00B91DC0" w:rsidRPr="009000F3">
        <w:rPr>
          <w:sz w:val="28"/>
          <w:szCs w:val="28"/>
        </w:rPr>
        <w:t>»</w:t>
      </w:r>
      <w:r w:rsidR="005E59BF" w:rsidRPr="009000F3">
        <w:rPr>
          <w:sz w:val="28"/>
          <w:szCs w:val="28"/>
        </w:rPr>
        <w:t>:</w:t>
      </w:r>
    </w:p>
    <w:p w:rsidR="009000F3" w:rsidRPr="009000F3" w:rsidRDefault="009000F3" w:rsidP="006E4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слово «</w:t>
      </w:r>
      <w:r w:rsidRPr="00A847B9">
        <w:rPr>
          <w:b/>
          <w:sz w:val="28"/>
          <w:szCs w:val="28"/>
        </w:rPr>
        <w:t>Стандарт</w:t>
      </w:r>
      <w:r>
        <w:rPr>
          <w:sz w:val="28"/>
          <w:szCs w:val="28"/>
        </w:rPr>
        <w:t>»</w:t>
      </w:r>
      <w:r w:rsidR="00A847B9">
        <w:rPr>
          <w:sz w:val="28"/>
          <w:szCs w:val="28"/>
        </w:rPr>
        <w:t xml:space="preserve"> заменить слов</w:t>
      </w:r>
      <w:r w:rsidR="00474F58">
        <w:rPr>
          <w:sz w:val="28"/>
          <w:szCs w:val="28"/>
        </w:rPr>
        <w:t>ами</w:t>
      </w:r>
      <w:r w:rsidR="00A847B9">
        <w:rPr>
          <w:sz w:val="28"/>
          <w:szCs w:val="28"/>
        </w:rPr>
        <w:t xml:space="preserve"> «</w:t>
      </w:r>
      <w:r w:rsidR="00A847B9" w:rsidRPr="00A847B9">
        <w:rPr>
          <w:b/>
          <w:sz w:val="28"/>
          <w:szCs w:val="28"/>
        </w:rPr>
        <w:t>2. Стандарт</w:t>
      </w:r>
      <w:r w:rsidR="00A847B9">
        <w:rPr>
          <w:sz w:val="28"/>
          <w:szCs w:val="28"/>
        </w:rPr>
        <w:t>»;</w:t>
      </w:r>
    </w:p>
    <w:p w:rsidR="00D73415" w:rsidRDefault="00D73415" w:rsidP="006E4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415">
        <w:rPr>
          <w:sz w:val="28"/>
          <w:szCs w:val="28"/>
        </w:rPr>
        <w:t xml:space="preserve">- в абзаце </w:t>
      </w:r>
      <w:r w:rsidR="00FA6D58">
        <w:rPr>
          <w:sz w:val="28"/>
          <w:szCs w:val="28"/>
        </w:rPr>
        <w:t>втором пункта 2.2.2</w:t>
      </w:r>
      <w:r>
        <w:rPr>
          <w:sz w:val="28"/>
          <w:szCs w:val="28"/>
        </w:rPr>
        <w:t xml:space="preserve"> подраздела 2.2 слова «(далее – СОГБУ «</w:t>
      </w:r>
      <w:proofErr w:type="spellStart"/>
      <w:r>
        <w:rPr>
          <w:sz w:val="28"/>
          <w:szCs w:val="28"/>
        </w:rPr>
        <w:t>Смоленскавтодор</w:t>
      </w:r>
      <w:proofErr w:type="spellEnd"/>
      <w:r>
        <w:rPr>
          <w:sz w:val="28"/>
          <w:szCs w:val="28"/>
        </w:rPr>
        <w:t>»)</w:t>
      </w:r>
      <w:r w:rsidR="00474F58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D73415" w:rsidRPr="00D73415" w:rsidRDefault="00FA6D58" w:rsidP="006E4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пункта 2.3.2</w:t>
      </w:r>
      <w:r w:rsidR="00D73415">
        <w:rPr>
          <w:sz w:val="28"/>
          <w:szCs w:val="28"/>
        </w:rPr>
        <w:t xml:space="preserve"> подраздела 2.3 дополнить словами </w:t>
      </w:r>
      <w:r w:rsidR="005235FA">
        <w:rPr>
          <w:sz w:val="28"/>
          <w:szCs w:val="28"/>
        </w:rPr>
        <w:t>«</w:t>
      </w:r>
      <w:r w:rsidR="00D73415">
        <w:rPr>
          <w:sz w:val="28"/>
          <w:szCs w:val="28"/>
        </w:rPr>
        <w:t>или должностно</w:t>
      </w:r>
      <w:r w:rsidR="00E85F62">
        <w:rPr>
          <w:sz w:val="28"/>
          <w:szCs w:val="28"/>
        </w:rPr>
        <w:t>го</w:t>
      </w:r>
      <w:r w:rsidR="00D73415">
        <w:rPr>
          <w:sz w:val="28"/>
          <w:szCs w:val="28"/>
        </w:rPr>
        <w:t xml:space="preserve"> лиц</w:t>
      </w:r>
      <w:r w:rsidR="00E85F62">
        <w:rPr>
          <w:sz w:val="28"/>
          <w:szCs w:val="28"/>
        </w:rPr>
        <w:t>а</w:t>
      </w:r>
      <w:r w:rsidR="00D73415">
        <w:rPr>
          <w:sz w:val="28"/>
          <w:szCs w:val="28"/>
        </w:rPr>
        <w:t>, исполняюще</w:t>
      </w:r>
      <w:r w:rsidR="00E85F62">
        <w:rPr>
          <w:sz w:val="28"/>
          <w:szCs w:val="28"/>
        </w:rPr>
        <w:t>го</w:t>
      </w:r>
      <w:r w:rsidR="00D73415">
        <w:rPr>
          <w:sz w:val="28"/>
          <w:szCs w:val="28"/>
        </w:rPr>
        <w:t xml:space="preserve"> его обязанности</w:t>
      </w:r>
      <w:r w:rsidR="005235FA">
        <w:rPr>
          <w:sz w:val="28"/>
          <w:szCs w:val="28"/>
        </w:rPr>
        <w:t>»;</w:t>
      </w:r>
    </w:p>
    <w:p w:rsidR="00B91DC0" w:rsidRDefault="00627552" w:rsidP="006E4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552">
        <w:rPr>
          <w:sz w:val="28"/>
          <w:szCs w:val="28"/>
        </w:rPr>
        <w:t>-</w:t>
      </w:r>
      <w:r w:rsidR="00FB79DF" w:rsidRPr="00564074">
        <w:rPr>
          <w:sz w:val="28"/>
          <w:szCs w:val="28"/>
        </w:rPr>
        <w:t xml:space="preserve"> </w:t>
      </w:r>
      <w:r w:rsidR="00655263" w:rsidRPr="0082185E">
        <w:rPr>
          <w:sz w:val="28"/>
          <w:szCs w:val="28"/>
        </w:rPr>
        <w:t xml:space="preserve"> </w:t>
      </w:r>
      <w:r w:rsidR="009132E7">
        <w:rPr>
          <w:sz w:val="28"/>
          <w:szCs w:val="28"/>
        </w:rPr>
        <w:t xml:space="preserve">абзац четвертый </w:t>
      </w:r>
      <w:r>
        <w:rPr>
          <w:sz w:val="28"/>
          <w:szCs w:val="28"/>
        </w:rPr>
        <w:t xml:space="preserve">подраздела 2.5 </w:t>
      </w:r>
      <w:r w:rsidR="00B91DC0">
        <w:rPr>
          <w:sz w:val="28"/>
          <w:szCs w:val="28"/>
        </w:rPr>
        <w:t>изложить в следующей редакции:</w:t>
      </w:r>
    </w:p>
    <w:p w:rsidR="001A0415" w:rsidRPr="00B7785E" w:rsidRDefault="001A0415" w:rsidP="001A0415">
      <w:pPr>
        <w:spacing w:line="312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Pr="00B7785E">
        <w:rPr>
          <w:sz w:val="28"/>
          <w:szCs w:val="28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   законодательные  акты       Российской   Федерации»</w:t>
      </w:r>
      <w:bookmarkStart w:id="2" w:name="rg-4517"/>
      <w:bookmarkEnd w:id="2"/>
      <w:r w:rsidRPr="00B7785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Собрание законодательства Российской Федерации, 2007, № 46, ст. 5553; </w:t>
      </w:r>
      <w:r w:rsidRPr="00B7785E">
        <w:rPr>
          <w:sz w:val="28"/>
          <w:szCs w:val="28"/>
        </w:rPr>
        <w:t xml:space="preserve">Российская газета,    </w:t>
      </w:r>
      <w:r>
        <w:rPr>
          <w:sz w:val="28"/>
          <w:szCs w:val="28"/>
        </w:rPr>
        <w:t xml:space="preserve"> 2008,   17 мая, 25 июля</w:t>
      </w:r>
      <w:r w:rsidR="001F5B67">
        <w:rPr>
          <w:sz w:val="28"/>
          <w:szCs w:val="28"/>
        </w:rPr>
        <w:t>;</w:t>
      </w:r>
      <w:r w:rsidRPr="00B7785E">
        <w:rPr>
          <w:sz w:val="28"/>
          <w:szCs w:val="28"/>
        </w:rPr>
        <w:t xml:space="preserve">  </w:t>
      </w:r>
      <w:r w:rsidR="001F5B67">
        <w:rPr>
          <w:sz w:val="28"/>
          <w:szCs w:val="28"/>
        </w:rPr>
        <w:t>Собрание законодательства Российской Федерации, 2008, № 49, ст. 5744;</w:t>
      </w:r>
      <w:r w:rsidRPr="00B7785E">
        <w:rPr>
          <w:sz w:val="28"/>
          <w:szCs w:val="28"/>
        </w:rPr>
        <w:t xml:space="preserve"> </w:t>
      </w:r>
      <w:r w:rsidR="001F5B67">
        <w:rPr>
          <w:sz w:val="28"/>
          <w:szCs w:val="28"/>
        </w:rPr>
        <w:t>Российская газета, 2009,</w:t>
      </w:r>
      <w:r w:rsidRPr="00B7785E">
        <w:rPr>
          <w:sz w:val="28"/>
          <w:szCs w:val="28"/>
        </w:rPr>
        <w:t xml:space="preserve"> 20 июля</w:t>
      </w:r>
      <w:r>
        <w:rPr>
          <w:sz w:val="28"/>
          <w:szCs w:val="28"/>
        </w:rPr>
        <w:t>,</w:t>
      </w:r>
      <w:r w:rsidRPr="00B7785E">
        <w:rPr>
          <w:sz w:val="28"/>
          <w:szCs w:val="28"/>
        </w:rPr>
        <w:t xml:space="preserve"> 24 сентя</w:t>
      </w:r>
      <w:r w:rsidR="001F5B67">
        <w:rPr>
          <w:sz w:val="28"/>
          <w:szCs w:val="28"/>
        </w:rPr>
        <w:t>бря;</w:t>
      </w:r>
      <w:proofErr w:type="gramEnd"/>
      <w:r w:rsidR="001F5B67" w:rsidRPr="001F5B67">
        <w:rPr>
          <w:sz w:val="28"/>
          <w:szCs w:val="28"/>
        </w:rPr>
        <w:t xml:space="preserve"> </w:t>
      </w:r>
      <w:r w:rsidR="001F5B67">
        <w:rPr>
          <w:sz w:val="28"/>
          <w:szCs w:val="28"/>
        </w:rPr>
        <w:t xml:space="preserve">Собрание законодательства Российской Федерации, 2009, № 52 (часть 1), ст. </w:t>
      </w:r>
      <w:r w:rsidR="00FA6D58">
        <w:rPr>
          <w:sz w:val="28"/>
          <w:szCs w:val="28"/>
        </w:rPr>
        <w:t>6</w:t>
      </w:r>
      <w:r w:rsidR="001F5B67">
        <w:rPr>
          <w:sz w:val="28"/>
          <w:szCs w:val="28"/>
        </w:rPr>
        <w:t>427;</w:t>
      </w:r>
      <w:r w:rsidR="00414AB6">
        <w:rPr>
          <w:sz w:val="28"/>
          <w:szCs w:val="28"/>
        </w:rPr>
        <w:t xml:space="preserve"> </w:t>
      </w:r>
      <w:r w:rsidR="001F5B67">
        <w:rPr>
          <w:sz w:val="28"/>
          <w:szCs w:val="28"/>
        </w:rPr>
        <w:t>2010, №</w:t>
      </w:r>
      <w:r w:rsidR="00FA6D58">
        <w:rPr>
          <w:sz w:val="28"/>
          <w:szCs w:val="28"/>
        </w:rPr>
        <w:t xml:space="preserve"> </w:t>
      </w:r>
      <w:r w:rsidR="001F5B67">
        <w:rPr>
          <w:sz w:val="28"/>
          <w:szCs w:val="28"/>
        </w:rPr>
        <w:t>45, ст.</w:t>
      </w:r>
      <w:r w:rsidR="00474F58">
        <w:rPr>
          <w:sz w:val="28"/>
          <w:szCs w:val="28"/>
        </w:rPr>
        <w:t xml:space="preserve"> </w:t>
      </w:r>
      <w:r w:rsidR="001F5B67">
        <w:rPr>
          <w:sz w:val="28"/>
          <w:szCs w:val="28"/>
        </w:rPr>
        <w:t>5753;</w:t>
      </w:r>
      <w:r w:rsidR="001F5B67" w:rsidRPr="001F5B67">
        <w:rPr>
          <w:sz w:val="28"/>
          <w:szCs w:val="28"/>
        </w:rPr>
        <w:t xml:space="preserve"> </w:t>
      </w:r>
      <w:r w:rsidR="001F5B67">
        <w:rPr>
          <w:sz w:val="28"/>
          <w:szCs w:val="28"/>
        </w:rPr>
        <w:t>Российская газета,</w:t>
      </w:r>
      <w:r w:rsidR="001F5B67" w:rsidRPr="001F5B67">
        <w:rPr>
          <w:sz w:val="28"/>
          <w:szCs w:val="28"/>
        </w:rPr>
        <w:t xml:space="preserve"> </w:t>
      </w:r>
      <w:r w:rsidR="001F5B67">
        <w:rPr>
          <w:sz w:val="28"/>
          <w:szCs w:val="28"/>
        </w:rPr>
        <w:t>2011, 8 февраля, 8 апреля, 25 апреля, 15 июля;</w:t>
      </w:r>
      <w:r w:rsidR="001F5B67" w:rsidRPr="001F5B67">
        <w:rPr>
          <w:sz w:val="28"/>
          <w:szCs w:val="28"/>
        </w:rPr>
        <w:t xml:space="preserve"> </w:t>
      </w:r>
      <w:r w:rsidR="001F5B67">
        <w:rPr>
          <w:sz w:val="28"/>
          <w:szCs w:val="28"/>
        </w:rPr>
        <w:t>Собрание законодательства Российской Федерации, 2011, № 30 (часть 1), ст. 4590;</w:t>
      </w:r>
      <w:r w:rsidR="001F5B67" w:rsidRPr="001F5B67">
        <w:rPr>
          <w:sz w:val="28"/>
          <w:szCs w:val="28"/>
        </w:rPr>
        <w:t xml:space="preserve"> </w:t>
      </w:r>
      <w:r w:rsidR="001F5B67">
        <w:rPr>
          <w:sz w:val="28"/>
          <w:szCs w:val="28"/>
        </w:rPr>
        <w:t xml:space="preserve">Российская газета, </w:t>
      </w:r>
      <w:r w:rsidR="00FA6D58">
        <w:rPr>
          <w:sz w:val="28"/>
          <w:szCs w:val="28"/>
        </w:rPr>
        <w:t xml:space="preserve"> </w:t>
      </w:r>
      <w:r w:rsidR="001F5B67">
        <w:rPr>
          <w:sz w:val="28"/>
          <w:szCs w:val="28"/>
        </w:rPr>
        <w:t xml:space="preserve">2011, </w:t>
      </w:r>
      <w:r w:rsidR="00FA6D58">
        <w:rPr>
          <w:sz w:val="28"/>
          <w:szCs w:val="28"/>
        </w:rPr>
        <w:t xml:space="preserve"> </w:t>
      </w:r>
      <w:r w:rsidR="001F5B67">
        <w:rPr>
          <w:sz w:val="28"/>
          <w:szCs w:val="28"/>
        </w:rPr>
        <w:t>22 июля;</w:t>
      </w:r>
      <w:r w:rsidR="001F5B67" w:rsidRPr="001F5B67">
        <w:rPr>
          <w:sz w:val="28"/>
          <w:szCs w:val="28"/>
        </w:rPr>
        <w:t xml:space="preserve"> </w:t>
      </w:r>
      <w:r w:rsidR="001F5B67">
        <w:rPr>
          <w:sz w:val="28"/>
          <w:szCs w:val="28"/>
        </w:rPr>
        <w:t>Собрание</w:t>
      </w:r>
      <w:r w:rsidR="00FA6D58">
        <w:rPr>
          <w:sz w:val="28"/>
          <w:szCs w:val="28"/>
        </w:rPr>
        <w:t xml:space="preserve">  </w:t>
      </w:r>
      <w:r w:rsidR="001F5B67">
        <w:rPr>
          <w:sz w:val="28"/>
          <w:szCs w:val="28"/>
        </w:rPr>
        <w:t xml:space="preserve"> законодательства Российской Федерации, 2011, №</w:t>
      </w:r>
      <w:r w:rsidR="00FA6D58">
        <w:rPr>
          <w:sz w:val="28"/>
          <w:szCs w:val="28"/>
        </w:rPr>
        <w:t xml:space="preserve"> </w:t>
      </w:r>
      <w:r w:rsidR="004F3542">
        <w:rPr>
          <w:sz w:val="28"/>
          <w:szCs w:val="28"/>
        </w:rPr>
        <w:t>49</w:t>
      </w:r>
      <w:r w:rsidR="001F5B67">
        <w:rPr>
          <w:sz w:val="28"/>
          <w:szCs w:val="28"/>
        </w:rPr>
        <w:t xml:space="preserve"> (часть 1), ст. </w:t>
      </w:r>
      <w:r w:rsidR="004F3542">
        <w:rPr>
          <w:sz w:val="28"/>
          <w:szCs w:val="28"/>
        </w:rPr>
        <w:t>7015</w:t>
      </w:r>
      <w:r w:rsidR="001F5B67">
        <w:rPr>
          <w:sz w:val="28"/>
          <w:szCs w:val="28"/>
        </w:rPr>
        <w:t>;</w:t>
      </w:r>
      <w:r w:rsidR="004F3542">
        <w:rPr>
          <w:sz w:val="28"/>
          <w:szCs w:val="28"/>
        </w:rPr>
        <w:t xml:space="preserve"> </w:t>
      </w:r>
      <w:proofErr w:type="gramStart"/>
      <w:r w:rsidR="004F3542">
        <w:rPr>
          <w:sz w:val="28"/>
          <w:szCs w:val="28"/>
        </w:rPr>
        <w:t>2012, №</w:t>
      </w:r>
      <w:r w:rsidR="00F96FF6">
        <w:rPr>
          <w:sz w:val="28"/>
          <w:szCs w:val="28"/>
        </w:rPr>
        <w:t xml:space="preserve"> </w:t>
      </w:r>
      <w:r w:rsidR="004F3542">
        <w:rPr>
          <w:sz w:val="28"/>
          <w:szCs w:val="28"/>
        </w:rPr>
        <w:t>26, ст. 3447;</w:t>
      </w:r>
      <w:r w:rsidR="004F3542" w:rsidRPr="004F3542">
        <w:rPr>
          <w:sz w:val="28"/>
          <w:szCs w:val="28"/>
        </w:rPr>
        <w:t xml:space="preserve"> </w:t>
      </w:r>
      <w:r w:rsidR="004F3542">
        <w:rPr>
          <w:sz w:val="28"/>
          <w:szCs w:val="28"/>
        </w:rPr>
        <w:t>Российская газета, 2012, 7 декабря</w:t>
      </w:r>
      <w:r>
        <w:rPr>
          <w:sz w:val="28"/>
          <w:szCs w:val="28"/>
        </w:rPr>
        <w:t>;</w:t>
      </w:r>
      <w:r w:rsidR="004F3542" w:rsidRPr="004F3542">
        <w:rPr>
          <w:sz w:val="28"/>
          <w:szCs w:val="28"/>
        </w:rPr>
        <w:t xml:space="preserve"> </w:t>
      </w:r>
      <w:r w:rsidR="004F3542">
        <w:rPr>
          <w:sz w:val="28"/>
          <w:szCs w:val="28"/>
        </w:rPr>
        <w:t xml:space="preserve">Собрание законодательства Российской Федерации, 2013, № 14, ст. 1652; Российская газета, 2013, 26 июля, 30 декабря; 2014, 5 февраля, </w:t>
      </w:r>
      <w:r w:rsidR="00F96FF6">
        <w:rPr>
          <w:sz w:val="28"/>
          <w:szCs w:val="28"/>
        </w:rPr>
        <w:t>30</w:t>
      </w:r>
      <w:r w:rsidR="004F3542">
        <w:rPr>
          <w:sz w:val="28"/>
          <w:szCs w:val="28"/>
        </w:rPr>
        <w:t xml:space="preserve"> мая);»</w:t>
      </w:r>
      <w:r w:rsidR="00FA6D58">
        <w:rPr>
          <w:sz w:val="28"/>
          <w:szCs w:val="28"/>
        </w:rPr>
        <w:t>;</w:t>
      </w:r>
      <w:proofErr w:type="gramEnd"/>
    </w:p>
    <w:p w:rsidR="00A97206" w:rsidRDefault="00627552" w:rsidP="00A9720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C0F">
        <w:rPr>
          <w:sz w:val="28"/>
          <w:szCs w:val="28"/>
        </w:rPr>
        <w:t xml:space="preserve"> </w:t>
      </w:r>
      <w:r w:rsidR="006A560E">
        <w:rPr>
          <w:sz w:val="28"/>
          <w:szCs w:val="28"/>
        </w:rPr>
        <w:t>абзац седьмой</w:t>
      </w:r>
      <w:r w:rsidR="00347C0F">
        <w:rPr>
          <w:sz w:val="28"/>
          <w:szCs w:val="28"/>
        </w:rPr>
        <w:t xml:space="preserve"> пункт</w:t>
      </w:r>
      <w:r w:rsidR="006A560E">
        <w:rPr>
          <w:sz w:val="28"/>
          <w:szCs w:val="28"/>
        </w:rPr>
        <w:t>а</w:t>
      </w:r>
      <w:r w:rsidR="00347C0F">
        <w:rPr>
          <w:sz w:val="28"/>
          <w:szCs w:val="28"/>
        </w:rPr>
        <w:t xml:space="preserve"> 2.6.2 подраздела 2.6</w:t>
      </w:r>
      <w:r w:rsidR="006A560E">
        <w:rPr>
          <w:sz w:val="28"/>
          <w:szCs w:val="28"/>
        </w:rPr>
        <w:t xml:space="preserve"> признать утратившим силу</w:t>
      </w:r>
      <w:r w:rsidR="005E59BF">
        <w:rPr>
          <w:sz w:val="28"/>
          <w:szCs w:val="28"/>
        </w:rPr>
        <w:t>;</w:t>
      </w:r>
    </w:p>
    <w:p w:rsidR="00F936D6" w:rsidRDefault="005E59BF" w:rsidP="00A9720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раздел</w:t>
      </w:r>
      <w:r w:rsidR="00FA7052">
        <w:rPr>
          <w:sz w:val="28"/>
          <w:szCs w:val="28"/>
        </w:rPr>
        <w:t xml:space="preserve"> 2.8 </w:t>
      </w:r>
      <w:r w:rsidR="00F936D6">
        <w:rPr>
          <w:sz w:val="28"/>
          <w:szCs w:val="28"/>
        </w:rPr>
        <w:t>изложить в следующей редакции</w:t>
      </w:r>
      <w:r w:rsidR="00E75642">
        <w:rPr>
          <w:sz w:val="28"/>
          <w:szCs w:val="28"/>
        </w:rPr>
        <w:t>:</w:t>
      </w:r>
    </w:p>
    <w:p w:rsidR="00E75642" w:rsidRDefault="00E75642" w:rsidP="00FA6D58">
      <w:pPr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E75642">
        <w:rPr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474F58" w:rsidRDefault="00474F58" w:rsidP="00FA6D58">
      <w:pPr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F936D6" w:rsidRDefault="00E75642" w:rsidP="00A9720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 подлежат приему документы, необходимые для предоставления государственной услуги, не соответствующие требованиям пункта 2.6.2 подраздела 2.6 настоящего раздела</w:t>
      </w:r>
      <w:proofErr w:type="gramStart"/>
      <w:r w:rsidR="00FA6D5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A6D58">
        <w:rPr>
          <w:sz w:val="28"/>
          <w:szCs w:val="28"/>
        </w:rPr>
        <w:t>;</w:t>
      </w:r>
      <w:proofErr w:type="gramEnd"/>
    </w:p>
    <w:p w:rsidR="00627552" w:rsidRDefault="00FA6D58" w:rsidP="00A9720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627552">
        <w:rPr>
          <w:sz w:val="28"/>
          <w:szCs w:val="28"/>
        </w:rPr>
        <w:t xml:space="preserve"> </w:t>
      </w:r>
      <w:r w:rsidR="004C15FE">
        <w:rPr>
          <w:sz w:val="28"/>
          <w:szCs w:val="28"/>
        </w:rPr>
        <w:t>в</w:t>
      </w:r>
      <w:r w:rsidR="00627552">
        <w:rPr>
          <w:sz w:val="28"/>
          <w:szCs w:val="28"/>
        </w:rPr>
        <w:t xml:space="preserve"> разделе 3:</w:t>
      </w:r>
    </w:p>
    <w:p w:rsidR="002A439C" w:rsidRDefault="00627552" w:rsidP="00A9720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7206">
        <w:rPr>
          <w:sz w:val="28"/>
          <w:szCs w:val="28"/>
        </w:rPr>
        <w:t xml:space="preserve"> </w:t>
      </w:r>
      <w:r w:rsidR="002A439C">
        <w:rPr>
          <w:sz w:val="28"/>
          <w:szCs w:val="28"/>
        </w:rPr>
        <w:t xml:space="preserve">абзац пятый изложить в следующей редакции: </w:t>
      </w:r>
    </w:p>
    <w:p w:rsidR="002A439C" w:rsidRDefault="002A439C" w:rsidP="00A9720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«- оформление результат</w:t>
      </w:r>
      <w:r w:rsidR="00E75642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государственной услуги</w:t>
      </w:r>
      <w:proofErr w:type="gramStart"/>
      <w:r w:rsidR="0052509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FA6D58">
        <w:rPr>
          <w:sz w:val="28"/>
          <w:szCs w:val="28"/>
        </w:rPr>
        <w:t>;</w:t>
      </w:r>
    </w:p>
    <w:p w:rsidR="000215B3" w:rsidRDefault="00627552" w:rsidP="00A9720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642">
        <w:rPr>
          <w:sz w:val="28"/>
          <w:szCs w:val="28"/>
        </w:rPr>
        <w:t>в подразделе 3.1:</w:t>
      </w:r>
      <w:r w:rsidR="000215B3">
        <w:rPr>
          <w:sz w:val="28"/>
          <w:szCs w:val="28"/>
        </w:rPr>
        <w:t xml:space="preserve"> </w:t>
      </w:r>
    </w:p>
    <w:p w:rsidR="00A97206" w:rsidRDefault="000215B3" w:rsidP="00A9720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7206">
        <w:rPr>
          <w:sz w:val="28"/>
          <w:szCs w:val="28"/>
        </w:rPr>
        <w:t>пункт</w:t>
      </w:r>
      <w:r w:rsidR="00F34D2B">
        <w:rPr>
          <w:sz w:val="28"/>
          <w:szCs w:val="28"/>
        </w:rPr>
        <w:t xml:space="preserve"> 3.1.1 </w:t>
      </w:r>
      <w:r w:rsidR="00A97206">
        <w:rPr>
          <w:sz w:val="28"/>
          <w:szCs w:val="28"/>
        </w:rPr>
        <w:t xml:space="preserve">изложить в следующей редакции: </w:t>
      </w:r>
    </w:p>
    <w:p w:rsidR="00A97206" w:rsidRDefault="00FC3F7A" w:rsidP="00A972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«3.1.1. </w:t>
      </w:r>
      <w:r w:rsidR="00A97206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приема и регистрации  документов является обращение </w:t>
      </w:r>
      <w:r w:rsidR="006E40EA">
        <w:rPr>
          <w:rFonts w:eastAsiaTheme="minorHAnsi"/>
          <w:sz w:val="28"/>
          <w:szCs w:val="28"/>
          <w:lang w:eastAsia="en-US"/>
        </w:rPr>
        <w:t>заявител</w:t>
      </w:r>
      <w:r w:rsidR="00B96D4B">
        <w:rPr>
          <w:rFonts w:eastAsiaTheme="minorHAnsi"/>
          <w:sz w:val="28"/>
          <w:szCs w:val="28"/>
          <w:lang w:eastAsia="en-US"/>
        </w:rPr>
        <w:t>я</w:t>
      </w:r>
      <w:r w:rsidR="006E40EA">
        <w:rPr>
          <w:rFonts w:eastAsiaTheme="minorHAnsi"/>
          <w:sz w:val="28"/>
          <w:szCs w:val="28"/>
          <w:lang w:eastAsia="en-US"/>
        </w:rPr>
        <w:t xml:space="preserve"> </w:t>
      </w:r>
      <w:r w:rsidR="00A97206">
        <w:rPr>
          <w:rFonts w:eastAsiaTheme="minorHAnsi"/>
          <w:sz w:val="28"/>
          <w:szCs w:val="28"/>
          <w:lang w:eastAsia="en-US"/>
        </w:rPr>
        <w:t xml:space="preserve">в Департамент с  документами, необходимыми для предоставления государственной услуги, по адресу: </w:t>
      </w:r>
      <w:proofErr w:type="gramStart"/>
      <w:r w:rsidR="00A97206">
        <w:rPr>
          <w:rFonts w:eastAsiaTheme="minorHAnsi"/>
          <w:sz w:val="28"/>
          <w:szCs w:val="28"/>
          <w:lang w:eastAsia="en-US"/>
        </w:rPr>
        <w:t>г</w:t>
      </w:r>
      <w:proofErr w:type="gramEnd"/>
      <w:r w:rsidR="00A97206">
        <w:rPr>
          <w:rFonts w:eastAsiaTheme="minorHAnsi"/>
          <w:sz w:val="28"/>
          <w:szCs w:val="28"/>
          <w:lang w:eastAsia="en-US"/>
        </w:rPr>
        <w:t>. Смоленск, ул. Октябрьской</w:t>
      </w:r>
      <w:r w:rsidR="00FA6D58">
        <w:rPr>
          <w:rFonts w:eastAsiaTheme="minorHAnsi"/>
          <w:sz w:val="28"/>
          <w:szCs w:val="28"/>
          <w:lang w:eastAsia="en-US"/>
        </w:rPr>
        <w:t xml:space="preserve"> революции, д. 14а, кабинет 216</w:t>
      </w:r>
      <w:r w:rsidR="00A97206">
        <w:rPr>
          <w:rFonts w:eastAsiaTheme="minorHAnsi"/>
          <w:sz w:val="28"/>
          <w:szCs w:val="28"/>
          <w:lang w:eastAsia="en-US"/>
        </w:rPr>
        <w:t>.</w:t>
      </w:r>
    </w:p>
    <w:p w:rsidR="00B96D4B" w:rsidRDefault="00B96D4B" w:rsidP="00A972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684E">
        <w:rPr>
          <w:sz w:val="28"/>
          <w:szCs w:val="28"/>
        </w:rPr>
        <w:t xml:space="preserve">Заявление может представляться заявителем лично </w:t>
      </w:r>
      <w:r>
        <w:rPr>
          <w:sz w:val="28"/>
          <w:szCs w:val="28"/>
        </w:rPr>
        <w:t>по месту приема документов</w:t>
      </w:r>
      <w:r w:rsidRPr="000B684E">
        <w:rPr>
          <w:sz w:val="28"/>
          <w:szCs w:val="28"/>
        </w:rPr>
        <w:t xml:space="preserve"> либо направляться посредством почтовой связи</w:t>
      </w:r>
      <w:proofErr w:type="gramStart"/>
      <w:r>
        <w:rPr>
          <w:sz w:val="28"/>
          <w:szCs w:val="28"/>
        </w:rPr>
        <w:t>.»</w:t>
      </w:r>
      <w:r w:rsidR="00FA6D58">
        <w:rPr>
          <w:sz w:val="28"/>
          <w:szCs w:val="28"/>
        </w:rPr>
        <w:t>;</w:t>
      </w:r>
      <w:proofErr w:type="gramEnd"/>
    </w:p>
    <w:p w:rsidR="000215B3" w:rsidRDefault="000215B3" w:rsidP="00A972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</w:t>
      </w:r>
      <w:r w:rsidR="00C00C67">
        <w:rPr>
          <w:rFonts w:eastAsiaTheme="minorHAnsi"/>
          <w:sz w:val="28"/>
          <w:szCs w:val="28"/>
          <w:lang w:eastAsia="en-US"/>
        </w:rPr>
        <w:t>е</w:t>
      </w:r>
      <w:r w:rsidR="00FA6D58">
        <w:rPr>
          <w:rFonts w:eastAsiaTheme="minorHAnsi"/>
          <w:sz w:val="28"/>
          <w:szCs w:val="28"/>
          <w:lang w:eastAsia="en-US"/>
        </w:rPr>
        <w:t xml:space="preserve"> 3.1.2</w:t>
      </w:r>
      <w:r w:rsidR="00C00C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«на выдачу согласия» исключить;</w:t>
      </w:r>
    </w:p>
    <w:p w:rsidR="00C00C67" w:rsidRDefault="00B96D4B" w:rsidP="00A972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3.1.3:</w:t>
      </w:r>
    </w:p>
    <w:p w:rsidR="00C00C67" w:rsidRDefault="00FA7052" w:rsidP="00A972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00C67">
        <w:rPr>
          <w:rFonts w:eastAsiaTheme="minorHAnsi"/>
          <w:sz w:val="28"/>
          <w:szCs w:val="28"/>
          <w:lang w:eastAsia="en-US"/>
        </w:rPr>
        <w:t>в абзаце первом слова «на выдачу согласия» исключить;</w:t>
      </w:r>
    </w:p>
    <w:p w:rsidR="00660E66" w:rsidRDefault="00660E66" w:rsidP="00660E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абзаце шестом слова «СОГБУ «</w:t>
      </w:r>
      <w:proofErr w:type="spellStart"/>
      <w:r>
        <w:rPr>
          <w:rFonts w:eastAsiaTheme="minorHAnsi"/>
          <w:sz w:val="28"/>
          <w:szCs w:val="28"/>
          <w:lang w:eastAsia="en-US"/>
        </w:rPr>
        <w:t>Смоленскавтодор</w:t>
      </w:r>
      <w:proofErr w:type="spellEnd"/>
      <w:r>
        <w:rPr>
          <w:rFonts w:eastAsiaTheme="minorHAnsi"/>
          <w:sz w:val="28"/>
          <w:szCs w:val="28"/>
          <w:lang w:eastAsia="en-US"/>
        </w:rPr>
        <w:t>» исключить;</w:t>
      </w:r>
    </w:p>
    <w:p w:rsidR="00FE6165" w:rsidRDefault="00FE6165" w:rsidP="00A972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</w:t>
      </w:r>
      <w:r w:rsidR="00F24CE1">
        <w:rPr>
          <w:rFonts w:eastAsiaTheme="minorHAnsi"/>
          <w:sz w:val="28"/>
          <w:szCs w:val="28"/>
          <w:lang w:eastAsia="en-US"/>
        </w:rPr>
        <w:t>пункте 3.1.4</w:t>
      </w:r>
      <w:r>
        <w:rPr>
          <w:rFonts w:eastAsiaTheme="minorHAnsi"/>
          <w:sz w:val="28"/>
          <w:szCs w:val="28"/>
          <w:lang w:eastAsia="en-US"/>
        </w:rPr>
        <w:t xml:space="preserve"> слова «на выдачу согласия» исключить</w:t>
      </w:r>
      <w:r w:rsidR="006B4E64">
        <w:rPr>
          <w:rFonts w:eastAsiaTheme="minorHAnsi"/>
          <w:sz w:val="28"/>
          <w:szCs w:val="28"/>
          <w:lang w:eastAsia="en-US"/>
        </w:rPr>
        <w:t>, слова «должностной инструкции» заменить словами «должностном регламенте»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759B5" w:rsidRDefault="00F24CE1" w:rsidP="00D759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3.2.8 подраздела 3.2</w:t>
      </w:r>
      <w:r w:rsidR="006B4E64">
        <w:rPr>
          <w:rFonts w:eastAsiaTheme="minorHAnsi"/>
          <w:sz w:val="28"/>
          <w:szCs w:val="28"/>
          <w:lang w:eastAsia="en-US"/>
        </w:rPr>
        <w:t xml:space="preserve"> слова «</w:t>
      </w:r>
      <w:r w:rsidR="00D759B5">
        <w:rPr>
          <w:rFonts w:eastAsiaTheme="minorHAnsi"/>
          <w:sz w:val="28"/>
          <w:szCs w:val="28"/>
          <w:lang w:eastAsia="en-US"/>
        </w:rPr>
        <w:t>должностной инструкции» заменить словами «должностном регламенте»;</w:t>
      </w:r>
    </w:p>
    <w:p w:rsidR="000215B3" w:rsidRDefault="00D759B5" w:rsidP="005235FA">
      <w:pPr>
        <w:tabs>
          <w:tab w:val="left" w:pos="8280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270B7">
        <w:rPr>
          <w:rFonts w:eastAsiaTheme="minorHAnsi"/>
          <w:sz w:val="28"/>
          <w:szCs w:val="28"/>
          <w:lang w:eastAsia="en-US"/>
        </w:rPr>
        <w:t xml:space="preserve">в </w:t>
      </w:r>
      <w:r w:rsidR="00627552">
        <w:rPr>
          <w:rFonts w:eastAsiaTheme="minorHAnsi"/>
          <w:sz w:val="28"/>
          <w:szCs w:val="28"/>
          <w:lang w:eastAsia="en-US"/>
        </w:rPr>
        <w:t>под</w:t>
      </w:r>
      <w:r w:rsidR="00525099">
        <w:rPr>
          <w:rFonts w:eastAsiaTheme="minorHAnsi"/>
          <w:sz w:val="28"/>
          <w:szCs w:val="28"/>
          <w:lang w:eastAsia="en-US"/>
        </w:rPr>
        <w:t>разделе 3.3:</w:t>
      </w:r>
      <w:r w:rsidR="005235FA">
        <w:rPr>
          <w:rFonts w:eastAsiaTheme="minorHAnsi"/>
          <w:sz w:val="28"/>
          <w:szCs w:val="28"/>
          <w:lang w:eastAsia="en-US"/>
        </w:rPr>
        <w:tab/>
      </w:r>
    </w:p>
    <w:p w:rsidR="004270B7" w:rsidRDefault="004270B7" w:rsidP="00A972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C5FA4">
        <w:rPr>
          <w:rFonts w:eastAsiaTheme="minorHAnsi"/>
          <w:sz w:val="28"/>
          <w:szCs w:val="28"/>
          <w:lang w:eastAsia="en-US"/>
        </w:rPr>
        <w:t>пункт 3.3.2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221AA4" w:rsidRDefault="004270B7" w:rsidP="00221A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AA4">
        <w:rPr>
          <w:rFonts w:ascii="Times New Roman" w:hAnsi="Times New Roman" w:cs="Times New Roman"/>
          <w:sz w:val="28"/>
          <w:szCs w:val="28"/>
        </w:rPr>
        <w:t>«</w:t>
      </w:r>
      <w:r w:rsidR="005B39F1">
        <w:rPr>
          <w:rFonts w:ascii="Times New Roman" w:hAnsi="Times New Roman" w:cs="Times New Roman"/>
          <w:sz w:val="28"/>
          <w:szCs w:val="28"/>
        </w:rPr>
        <w:t xml:space="preserve">3.3.2. </w:t>
      </w:r>
      <w:r w:rsidR="00387FB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21AA4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87FBA">
        <w:rPr>
          <w:rFonts w:ascii="Times New Roman" w:hAnsi="Times New Roman" w:cs="Times New Roman"/>
          <w:sz w:val="28"/>
          <w:szCs w:val="28"/>
        </w:rPr>
        <w:t xml:space="preserve">или должностное лицо, исполняющее его обязанности, </w:t>
      </w:r>
      <w:r w:rsidR="00221AA4">
        <w:rPr>
          <w:rFonts w:ascii="Times New Roman" w:hAnsi="Times New Roman" w:cs="Times New Roman"/>
          <w:sz w:val="28"/>
          <w:szCs w:val="28"/>
        </w:rPr>
        <w:t xml:space="preserve">в своей резолюции определяет ответственного исполнителя, отвечающего за рассмотрение документов, инженерно-техническое сопровождение </w:t>
      </w:r>
      <w:r w:rsidR="00221AA4">
        <w:rPr>
          <w:rFonts w:ascii="Times New Roman" w:hAnsi="Times New Roman" w:cs="Times New Roman"/>
          <w:sz w:val="28"/>
          <w:szCs w:val="28"/>
        </w:rPr>
        <w:lastRenderedPageBreak/>
        <w:t>работ и оформление результат</w:t>
      </w:r>
      <w:r w:rsidR="00D759B5">
        <w:rPr>
          <w:rFonts w:ascii="Times New Roman" w:hAnsi="Times New Roman" w:cs="Times New Roman"/>
          <w:sz w:val="28"/>
          <w:szCs w:val="28"/>
        </w:rPr>
        <w:t>а</w:t>
      </w:r>
      <w:r w:rsidR="00221AA4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7C76D1">
        <w:rPr>
          <w:rFonts w:ascii="Times New Roman" w:hAnsi="Times New Roman" w:cs="Times New Roman"/>
          <w:sz w:val="28"/>
          <w:szCs w:val="28"/>
        </w:rPr>
        <w:t xml:space="preserve"> государственной услуги (далее – специалист, ответственный за рассмотрение документов, инженерно-техническое сопровождение и оформление результат</w:t>
      </w:r>
      <w:r w:rsidR="00D759B5">
        <w:rPr>
          <w:rFonts w:ascii="Times New Roman" w:hAnsi="Times New Roman" w:cs="Times New Roman"/>
          <w:sz w:val="28"/>
          <w:szCs w:val="28"/>
        </w:rPr>
        <w:t>а</w:t>
      </w:r>
      <w:r w:rsidR="007C76D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услуги)</w:t>
      </w:r>
      <w:proofErr w:type="gramStart"/>
      <w:r w:rsidR="000C5FA4">
        <w:rPr>
          <w:rFonts w:ascii="Times New Roman" w:hAnsi="Times New Roman" w:cs="Times New Roman"/>
          <w:sz w:val="28"/>
          <w:szCs w:val="28"/>
        </w:rPr>
        <w:t>.</w:t>
      </w:r>
      <w:r w:rsidR="00D759B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C76D1">
        <w:rPr>
          <w:rFonts w:ascii="Times New Roman" w:hAnsi="Times New Roman" w:cs="Times New Roman"/>
          <w:sz w:val="28"/>
          <w:szCs w:val="28"/>
        </w:rPr>
        <w:t>;</w:t>
      </w:r>
    </w:p>
    <w:p w:rsidR="00525099" w:rsidRDefault="00525099" w:rsidP="00D76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C5F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3.3.3</w:t>
      </w:r>
      <w:r w:rsidR="000C5FA4">
        <w:rPr>
          <w:rFonts w:ascii="Times New Roman" w:hAnsi="Times New Roman" w:cs="Times New Roman"/>
          <w:sz w:val="28"/>
          <w:szCs w:val="28"/>
        </w:rPr>
        <w:t>:</w:t>
      </w:r>
    </w:p>
    <w:p w:rsidR="00221AA4" w:rsidRDefault="00F94413" w:rsidP="00D76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 слово «согласия» заменить слов</w:t>
      </w:r>
      <w:r w:rsidR="005E741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«результат</w:t>
      </w:r>
      <w:r w:rsidR="00D759B5">
        <w:rPr>
          <w:rFonts w:ascii="Times New Roman" w:hAnsi="Times New Roman" w:cs="Times New Roman"/>
          <w:sz w:val="28"/>
          <w:szCs w:val="28"/>
        </w:rPr>
        <w:t>а</w:t>
      </w:r>
      <w:r w:rsidR="007C76D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94413" w:rsidRDefault="007C76D1" w:rsidP="00D76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4</w:t>
      </w:r>
      <w:r w:rsidR="00F9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1029BD">
        <w:rPr>
          <w:rFonts w:ascii="Times New Roman" w:hAnsi="Times New Roman" w:cs="Times New Roman"/>
          <w:sz w:val="28"/>
          <w:szCs w:val="28"/>
        </w:rPr>
        <w:t>;</w:t>
      </w:r>
    </w:p>
    <w:p w:rsidR="00D764A3" w:rsidRPr="0082185E" w:rsidRDefault="00F94413" w:rsidP="00D76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4A3" w:rsidRPr="0082185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764A3">
        <w:rPr>
          <w:rFonts w:ascii="Times New Roman" w:hAnsi="Times New Roman" w:cs="Times New Roman"/>
          <w:sz w:val="28"/>
          <w:szCs w:val="28"/>
        </w:rPr>
        <w:t>3</w:t>
      </w:r>
      <w:r w:rsidR="00D764A3" w:rsidRPr="0082185E">
        <w:rPr>
          <w:rFonts w:ascii="Times New Roman" w:hAnsi="Times New Roman" w:cs="Times New Roman"/>
          <w:sz w:val="28"/>
          <w:szCs w:val="28"/>
        </w:rPr>
        <w:t>.</w:t>
      </w:r>
      <w:r w:rsidR="00D764A3">
        <w:rPr>
          <w:rFonts w:ascii="Times New Roman" w:hAnsi="Times New Roman" w:cs="Times New Roman"/>
          <w:sz w:val="28"/>
          <w:szCs w:val="28"/>
        </w:rPr>
        <w:t>3</w:t>
      </w:r>
      <w:r w:rsidR="00D764A3" w:rsidRPr="0082185E">
        <w:rPr>
          <w:rFonts w:ascii="Times New Roman" w:hAnsi="Times New Roman" w:cs="Times New Roman"/>
          <w:sz w:val="28"/>
          <w:szCs w:val="28"/>
        </w:rPr>
        <w:t>.</w:t>
      </w:r>
      <w:r w:rsidR="00D764A3">
        <w:rPr>
          <w:rFonts w:ascii="Times New Roman" w:hAnsi="Times New Roman" w:cs="Times New Roman"/>
          <w:sz w:val="28"/>
          <w:szCs w:val="28"/>
        </w:rPr>
        <w:t>4</w:t>
      </w:r>
      <w:r w:rsidR="00D764A3" w:rsidRPr="0082185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D764A3">
        <w:rPr>
          <w:rFonts w:ascii="Times New Roman" w:hAnsi="Times New Roman" w:cs="Times New Roman"/>
          <w:sz w:val="28"/>
          <w:szCs w:val="28"/>
        </w:rPr>
        <w:t>следующей</w:t>
      </w:r>
      <w:r w:rsidR="00D764A3" w:rsidRPr="0082185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764A3" w:rsidRDefault="007C764D" w:rsidP="007C76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64A3" w:rsidRPr="00C02A50">
        <w:rPr>
          <w:sz w:val="28"/>
          <w:szCs w:val="28"/>
        </w:rPr>
        <w:t xml:space="preserve"> </w:t>
      </w:r>
      <w:r w:rsidR="00C02A50">
        <w:rPr>
          <w:sz w:val="28"/>
          <w:szCs w:val="28"/>
        </w:rPr>
        <w:t>«</w:t>
      </w:r>
      <w:r w:rsidR="00C32AB3">
        <w:rPr>
          <w:sz w:val="28"/>
          <w:szCs w:val="28"/>
        </w:rPr>
        <w:t>3</w:t>
      </w:r>
      <w:r w:rsidR="00C32AB3" w:rsidRPr="0082185E">
        <w:rPr>
          <w:sz w:val="28"/>
          <w:szCs w:val="28"/>
        </w:rPr>
        <w:t>.</w:t>
      </w:r>
      <w:r w:rsidR="00C32AB3">
        <w:rPr>
          <w:sz w:val="28"/>
          <w:szCs w:val="28"/>
        </w:rPr>
        <w:t>3</w:t>
      </w:r>
      <w:r w:rsidR="00C32AB3" w:rsidRPr="0082185E">
        <w:rPr>
          <w:sz w:val="28"/>
          <w:szCs w:val="28"/>
        </w:rPr>
        <w:t>.</w:t>
      </w:r>
      <w:r w:rsidR="00C32AB3">
        <w:rPr>
          <w:sz w:val="28"/>
          <w:szCs w:val="28"/>
        </w:rPr>
        <w:t xml:space="preserve">4. </w:t>
      </w:r>
      <w:r w:rsidR="00D764A3" w:rsidRPr="00C02A50">
        <w:rPr>
          <w:sz w:val="28"/>
          <w:szCs w:val="28"/>
        </w:rPr>
        <w:t xml:space="preserve">По окончании </w:t>
      </w:r>
      <w:r>
        <w:rPr>
          <w:rFonts w:eastAsiaTheme="minorHAnsi"/>
          <w:sz w:val="28"/>
          <w:szCs w:val="28"/>
          <w:lang w:eastAsia="en-US"/>
        </w:rPr>
        <w:t>рассмотрения</w:t>
      </w:r>
      <w:r w:rsidR="00E5075C">
        <w:rPr>
          <w:rFonts w:eastAsiaTheme="minorHAnsi"/>
          <w:sz w:val="28"/>
          <w:szCs w:val="28"/>
          <w:lang w:eastAsia="en-US"/>
        </w:rPr>
        <w:t xml:space="preserve"> документов, инженерно-технического сопровождения работ специалист, ответственный за</w:t>
      </w:r>
      <w:r>
        <w:rPr>
          <w:rFonts w:eastAsiaTheme="minorHAnsi"/>
          <w:sz w:val="28"/>
          <w:szCs w:val="28"/>
          <w:lang w:eastAsia="en-US"/>
        </w:rPr>
        <w:t xml:space="preserve"> рассмотрение документов</w:t>
      </w:r>
      <w:r w:rsidR="001029B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5075C">
        <w:rPr>
          <w:rFonts w:eastAsiaTheme="minorHAnsi"/>
          <w:sz w:val="28"/>
          <w:szCs w:val="28"/>
          <w:lang w:eastAsia="en-US"/>
        </w:rPr>
        <w:t xml:space="preserve"> инженерно-техническое сопровождение работ </w:t>
      </w:r>
      <w:r w:rsidR="007C76D1">
        <w:rPr>
          <w:rFonts w:eastAsiaTheme="minorHAnsi"/>
          <w:sz w:val="28"/>
          <w:szCs w:val="28"/>
          <w:lang w:eastAsia="en-US"/>
        </w:rPr>
        <w:t>и оформление результат</w:t>
      </w:r>
      <w:r w:rsidR="00F32D00">
        <w:rPr>
          <w:rFonts w:eastAsiaTheme="minorHAnsi"/>
          <w:sz w:val="28"/>
          <w:szCs w:val="28"/>
          <w:lang w:eastAsia="en-US"/>
        </w:rPr>
        <w:t>а</w:t>
      </w:r>
      <w:r w:rsidR="007C76D1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услуги</w:t>
      </w:r>
      <w:r w:rsidR="001029BD">
        <w:rPr>
          <w:rFonts w:eastAsiaTheme="minorHAnsi"/>
          <w:sz w:val="28"/>
          <w:szCs w:val="28"/>
          <w:lang w:eastAsia="en-US"/>
        </w:rPr>
        <w:t>,</w:t>
      </w:r>
      <w:r w:rsidR="007C76D1">
        <w:rPr>
          <w:rFonts w:eastAsiaTheme="minorHAnsi"/>
          <w:sz w:val="28"/>
          <w:szCs w:val="28"/>
          <w:lang w:eastAsia="en-US"/>
        </w:rPr>
        <w:t xml:space="preserve"> </w:t>
      </w:r>
      <w:r w:rsidR="00D764A3" w:rsidRPr="00C02A50">
        <w:rPr>
          <w:sz w:val="28"/>
          <w:szCs w:val="28"/>
        </w:rPr>
        <w:t>готовит</w:t>
      </w:r>
      <w:r w:rsidR="00C74F10">
        <w:rPr>
          <w:sz w:val="28"/>
          <w:szCs w:val="28"/>
        </w:rPr>
        <w:t xml:space="preserve"> заключени</w:t>
      </w:r>
      <w:r w:rsidR="00F32D00">
        <w:rPr>
          <w:sz w:val="28"/>
          <w:szCs w:val="28"/>
        </w:rPr>
        <w:t>е</w:t>
      </w:r>
      <w:r w:rsidR="00D764A3" w:rsidRPr="00C02A50">
        <w:rPr>
          <w:sz w:val="28"/>
          <w:szCs w:val="28"/>
        </w:rPr>
        <w:t xml:space="preserve"> о </w:t>
      </w:r>
      <w:r>
        <w:rPr>
          <w:sz w:val="28"/>
          <w:szCs w:val="28"/>
        </w:rPr>
        <w:t>результат</w:t>
      </w:r>
      <w:r w:rsidR="00F32D00">
        <w:rPr>
          <w:sz w:val="28"/>
          <w:szCs w:val="28"/>
        </w:rPr>
        <w:t>е</w:t>
      </w:r>
      <w:r w:rsidR="00C74F10">
        <w:rPr>
          <w:sz w:val="28"/>
          <w:szCs w:val="28"/>
        </w:rPr>
        <w:t xml:space="preserve"> предоставления государственной услуги</w:t>
      </w:r>
      <w:proofErr w:type="gramStart"/>
      <w:r>
        <w:rPr>
          <w:sz w:val="28"/>
          <w:szCs w:val="28"/>
        </w:rPr>
        <w:t>.»</w:t>
      </w:r>
      <w:r w:rsidR="00C02A50">
        <w:rPr>
          <w:sz w:val="28"/>
          <w:szCs w:val="28"/>
        </w:rPr>
        <w:t>;</w:t>
      </w:r>
      <w:proofErr w:type="gramEnd"/>
    </w:p>
    <w:p w:rsidR="00C32AB3" w:rsidRDefault="00C32AB3" w:rsidP="007C76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пункт 3.3.5 признать утратившим силу;</w:t>
      </w:r>
    </w:p>
    <w:p w:rsidR="00C74F10" w:rsidRDefault="006E61AD" w:rsidP="00610E0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пункте 3.3.6</w:t>
      </w:r>
      <w:r w:rsidR="00B03B98">
        <w:rPr>
          <w:sz w:val="28"/>
          <w:szCs w:val="28"/>
        </w:rPr>
        <w:t xml:space="preserve"> слов</w:t>
      </w:r>
      <w:r>
        <w:rPr>
          <w:sz w:val="28"/>
          <w:szCs w:val="28"/>
        </w:rPr>
        <w:t>о</w:t>
      </w:r>
      <w:r w:rsidR="00C74F10">
        <w:rPr>
          <w:sz w:val="28"/>
          <w:szCs w:val="28"/>
        </w:rPr>
        <w:t xml:space="preserve"> «согласия</w:t>
      </w:r>
      <w:r>
        <w:rPr>
          <w:sz w:val="28"/>
          <w:szCs w:val="28"/>
        </w:rPr>
        <w:t xml:space="preserve">» </w:t>
      </w:r>
      <w:r w:rsidR="00C74F10">
        <w:rPr>
          <w:sz w:val="28"/>
          <w:szCs w:val="28"/>
        </w:rPr>
        <w:t>заменить словами «результата предоставления государственной услуги</w:t>
      </w:r>
      <w:r>
        <w:rPr>
          <w:sz w:val="28"/>
          <w:szCs w:val="28"/>
        </w:rPr>
        <w:t>», слова «должностной инструкции» заменить словами</w:t>
      </w:r>
      <w:r w:rsidR="00610E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10E0B">
        <w:rPr>
          <w:sz w:val="28"/>
          <w:szCs w:val="28"/>
        </w:rPr>
        <w:t>должностном регламенте</w:t>
      </w:r>
      <w:r>
        <w:rPr>
          <w:sz w:val="28"/>
          <w:szCs w:val="28"/>
        </w:rPr>
        <w:t>»;</w:t>
      </w:r>
    </w:p>
    <w:p w:rsidR="000E2B04" w:rsidRDefault="00C74F10" w:rsidP="000E2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B04">
        <w:rPr>
          <w:rFonts w:ascii="Times New Roman" w:hAnsi="Times New Roman" w:cs="Times New Roman"/>
          <w:sz w:val="28"/>
          <w:szCs w:val="28"/>
        </w:rPr>
        <w:t xml:space="preserve">- подраздел 3.4 изложить в </w:t>
      </w:r>
      <w:r w:rsidR="00F32D00">
        <w:rPr>
          <w:rFonts w:ascii="Times New Roman" w:hAnsi="Times New Roman" w:cs="Times New Roman"/>
          <w:sz w:val="28"/>
          <w:szCs w:val="28"/>
        </w:rPr>
        <w:t>следующей</w:t>
      </w:r>
      <w:r w:rsidR="000E2B0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74F10" w:rsidRDefault="00C74F10" w:rsidP="006E61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1AD">
        <w:rPr>
          <w:rFonts w:ascii="Times New Roman" w:hAnsi="Times New Roman" w:cs="Times New Roman"/>
          <w:sz w:val="28"/>
          <w:szCs w:val="28"/>
        </w:rPr>
        <w:t>«</w:t>
      </w:r>
      <w:r w:rsidRPr="00C74F10">
        <w:rPr>
          <w:rFonts w:ascii="Times New Roman" w:hAnsi="Times New Roman" w:cs="Times New Roman"/>
          <w:b/>
          <w:sz w:val="28"/>
          <w:szCs w:val="28"/>
        </w:rPr>
        <w:t xml:space="preserve">3.4. Оформление </w:t>
      </w:r>
      <w:r w:rsidR="000E2B04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C32AB3">
        <w:rPr>
          <w:rFonts w:ascii="Times New Roman" w:hAnsi="Times New Roman" w:cs="Times New Roman"/>
          <w:b/>
          <w:sz w:val="28"/>
          <w:szCs w:val="28"/>
        </w:rPr>
        <w:t xml:space="preserve">решения о </w:t>
      </w:r>
      <w:r w:rsidRPr="00C74F10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C32AB3">
        <w:rPr>
          <w:rFonts w:ascii="Times New Roman" w:hAnsi="Times New Roman" w:cs="Times New Roman"/>
          <w:b/>
          <w:sz w:val="28"/>
          <w:szCs w:val="28"/>
        </w:rPr>
        <w:t>е</w:t>
      </w:r>
      <w:r w:rsidRPr="00C74F10">
        <w:rPr>
          <w:rFonts w:ascii="Times New Roman" w:hAnsi="Times New Roman" w:cs="Times New Roman"/>
          <w:b/>
          <w:sz w:val="28"/>
          <w:szCs w:val="28"/>
        </w:rPr>
        <w:t xml:space="preserve"> предос</w:t>
      </w:r>
      <w:r w:rsidR="006E61AD">
        <w:rPr>
          <w:rFonts w:ascii="Times New Roman" w:hAnsi="Times New Roman" w:cs="Times New Roman"/>
          <w:b/>
          <w:sz w:val="28"/>
          <w:szCs w:val="28"/>
        </w:rPr>
        <w:t>тавления государственной услуги</w:t>
      </w:r>
    </w:p>
    <w:p w:rsidR="00474F58" w:rsidRPr="00C74F10" w:rsidRDefault="00474F58" w:rsidP="006E61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4A0" w:rsidRDefault="000E2B04" w:rsidP="007D34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7D467B" w:rsidRPr="001673BA">
        <w:rPr>
          <w:sz w:val="28"/>
          <w:szCs w:val="28"/>
        </w:rPr>
        <w:t>3.4.1. Основанием для начала адми</w:t>
      </w:r>
      <w:r w:rsidR="007D467B">
        <w:rPr>
          <w:sz w:val="28"/>
          <w:szCs w:val="28"/>
        </w:rPr>
        <w:t xml:space="preserve">нистративной процедуры оформления </w:t>
      </w:r>
      <w:r w:rsidR="00C32AB3">
        <w:rPr>
          <w:sz w:val="28"/>
          <w:szCs w:val="28"/>
        </w:rPr>
        <w:t xml:space="preserve"> </w:t>
      </w:r>
      <w:r w:rsidR="00C74F10">
        <w:rPr>
          <w:sz w:val="28"/>
          <w:szCs w:val="28"/>
        </w:rPr>
        <w:t>результат</w:t>
      </w:r>
      <w:r w:rsidR="00C97C35">
        <w:rPr>
          <w:sz w:val="28"/>
          <w:szCs w:val="28"/>
        </w:rPr>
        <w:t>а</w:t>
      </w:r>
      <w:r w:rsidR="00C74F10">
        <w:rPr>
          <w:sz w:val="28"/>
          <w:szCs w:val="28"/>
        </w:rPr>
        <w:t xml:space="preserve"> предоставления государственной услуги</w:t>
      </w:r>
      <w:r w:rsidR="007D34A0">
        <w:rPr>
          <w:sz w:val="28"/>
          <w:szCs w:val="28"/>
        </w:rPr>
        <w:t xml:space="preserve"> </w:t>
      </w:r>
      <w:r w:rsidR="007D34A0">
        <w:rPr>
          <w:rFonts w:eastAsiaTheme="minorHAnsi"/>
          <w:sz w:val="28"/>
          <w:szCs w:val="28"/>
          <w:lang w:eastAsia="en-US"/>
        </w:rPr>
        <w:t xml:space="preserve">является завершение </w:t>
      </w:r>
      <w:r w:rsidR="00714DDC">
        <w:rPr>
          <w:rFonts w:eastAsiaTheme="minorHAnsi"/>
          <w:sz w:val="28"/>
          <w:szCs w:val="28"/>
          <w:lang w:eastAsia="en-US"/>
        </w:rPr>
        <w:t>рассмотрения</w:t>
      </w:r>
      <w:r w:rsidR="007D34A0">
        <w:rPr>
          <w:rFonts w:eastAsiaTheme="minorHAnsi"/>
          <w:sz w:val="28"/>
          <w:szCs w:val="28"/>
          <w:lang w:eastAsia="en-US"/>
        </w:rPr>
        <w:t xml:space="preserve"> документов и инжен</w:t>
      </w:r>
      <w:r w:rsidR="00714DDC">
        <w:rPr>
          <w:rFonts w:eastAsiaTheme="minorHAnsi"/>
          <w:sz w:val="28"/>
          <w:szCs w:val="28"/>
          <w:lang w:eastAsia="en-US"/>
        </w:rPr>
        <w:t>ерно-технического сопровождения</w:t>
      </w:r>
      <w:r w:rsidR="007D34A0">
        <w:rPr>
          <w:rFonts w:eastAsiaTheme="minorHAnsi"/>
          <w:sz w:val="28"/>
          <w:szCs w:val="28"/>
          <w:lang w:eastAsia="en-US"/>
        </w:rPr>
        <w:t xml:space="preserve"> работ.</w:t>
      </w:r>
    </w:p>
    <w:p w:rsidR="007D467B" w:rsidRDefault="007D467B" w:rsidP="007D467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AB63F9">
        <w:rPr>
          <w:sz w:val="28"/>
          <w:szCs w:val="28"/>
        </w:rPr>
        <w:tab/>
      </w:r>
      <w:r w:rsidRPr="00D13A3D">
        <w:rPr>
          <w:sz w:val="28"/>
          <w:szCs w:val="28"/>
        </w:rPr>
        <w:t xml:space="preserve">3.4.2. Специалист, ответственный за рассмотрение документов, инженерно-техническое сопровождение работ и оформление </w:t>
      </w:r>
      <w:r w:rsidR="00F9260B">
        <w:rPr>
          <w:sz w:val="28"/>
          <w:szCs w:val="28"/>
        </w:rPr>
        <w:t>результат</w:t>
      </w:r>
      <w:r w:rsidR="00C97C35">
        <w:rPr>
          <w:sz w:val="28"/>
          <w:szCs w:val="28"/>
        </w:rPr>
        <w:t>а</w:t>
      </w:r>
      <w:r w:rsidR="00F9260B">
        <w:rPr>
          <w:sz w:val="28"/>
          <w:szCs w:val="28"/>
        </w:rPr>
        <w:t xml:space="preserve"> предоставления государственной услуги</w:t>
      </w:r>
      <w:r w:rsidRPr="00D13A3D">
        <w:rPr>
          <w:sz w:val="28"/>
          <w:szCs w:val="28"/>
        </w:rPr>
        <w:t xml:space="preserve">, готовит в трех экземплярах проект согласия  или </w:t>
      </w:r>
      <w:r w:rsidR="00C32AB3">
        <w:rPr>
          <w:sz w:val="28"/>
          <w:szCs w:val="28"/>
        </w:rPr>
        <w:t xml:space="preserve">проект </w:t>
      </w:r>
      <w:r w:rsidRPr="00D13A3D">
        <w:rPr>
          <w:sz w:val="28"/>
          <w:szCs w:val="28"/>
        </w:rPr>
        <w:t>мотивированн</w:t>
      </w:r>
      <w:r w:rsidR="000E2B04">
        <w:rPr>
          <w:sz w:val="28"/>
          <w:szCs w:val="28"/>
        </w:rPr>
        <w:t>ого</w:t>
      </w:r>
      <w:r w:rsidRPr="00D13A3D">
        <w:rPr>
          <w:sz w:val="28"/>
          <w:szCs w:val="28"/>
        </w:rPr>
        <w:t xml:space="preserve"> отказ</w:t>
      </w:r>
      <w:r w:rsidR="000E2B04">
        <w:rPr>
          <w:sz w:val="28"/>
          <w:szCs w:val="28"/>
        </w:rPr>
        <w:t>а</w:t>
      </w:r>
      <w:r w:rsidR="006E61AD">
        <w:rPr>
          <w:sz w:val="28"/>
          <w:szCs w:val="28"/>
        </w:rPr>
        <w:t xml:space="preserve"> в выдаче согласия</w:t>
      </w:r>
      <w:r w:rsidRPr="00D13A3D">
        <w:rPr>
          <w:sz w:val="28"/>
          <w:szCs w:val="28"/>
        </w:rPr>
        <w:t xml:space="preserve"> и вместе с заключением </w:t>
      </w:r>
      <w:r w:rsidR="006E61AD">
        <w:rPr>
          <w:sz w:val="28"/>
          <w:szCs w:val="28"/>
        </w:rPr>
        <w:t>по результатам</w:t>
      </w:r>
      <w:r w:rsidR="000E2B04">
        <w:rPr>
          <w:sz w:val="28"/>
          <w:szCs w:val="28"/>
        </w:rPr>
        <w:t xml:space="preserve"> предоставления государственной услуги передает их начальнику Департамента</w:t>
      </w:r>
      <w:r w:rsidR="00A0786E">
        <w:rPr>
          <w:sz w:val="28"/>
          <w:szCs w:val="28"/>
        </w:rPr>
        <w:t xml:space="preserve"> или должностному лицу, исполняющему его обязанности, </w:t>
      </w:r>
      <w:r w:rsidR="000E2B04">
        <w:rPr>
          <w:sz w:val="28"/>
          <w:szCs w:val="28"/>
        </w:rPr>
        <w:t xml:space="preserve"> для принятия решения.</w:t>
      </w:r>
    </w:p>
    <w:p w:rsidR="00387FBA" w:rsidRDefault="00C32AB3" w:rsidP="00387FBA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3.4.3</w:t>
      </w:r>
      <w:r w:rsidR="00387FBA">
        <w:rPr>
          <w:sz w:val="28"/>
          <w:szCs w:val="28"/>
        </w:rPr>
        <w:t xml:space="preserve">. </w:t>
      </w:r>
      <w:r w:rsidR="00387FBA" w:rsidRPr="00AB63F9">
        <w:rPr>
          <w:sz w:val="28"/>
          <w:szCs w:val="28"/>
        </w:rPr>
        <w:t xml:space="preserve">Мотивированный отказ в выдаче согласия готовится </w:t>
      </w:r>
      <w:r w:rsidR="00387FBA" w:rsidRPr="001673BA">
        <w:rPr>
          <w:sz w:val="28"/>
          <w:szCs w:val="28"/>
        </w:rPr>
        <w:t>в случае наличия оснований, предусмотренных пунктом 2.9.2 подраздела 2.9 раздела 2 настоящего Административного регламента, а также по результатам инженерно-технического сопровождения</w:t>
      </w:r>
      <w:r w:rsidR="00387FBA">
        <w:rPr>
          <w:sz w:val="28"/>
          <w:szCs w:val="28"/>
        </w:rPr>
        <w:t xml:space="preserve"> </w:t>
      </w:r>
      <w:r w:rsidR="00387FBA">
        <w:rPr>
          <w:color w:val="000000"/>
          <w:sz w:val="28"/>
          <w:szCs w:val="28"/>
        </w:rPr>
        <w:t xml:space="preserve">в случае </w:t>
      </w:r>
      <w:r w:rsidR="00387FBA" w:rsidRPr="006B1AAA">
        <w:rPr>
          <w:color w:val="000000"/>
          <w:sz w:val="28"/>
          <w:szCs w:val="28"/>
        </w:rPr>
        <w:t>невозможност</w:t>
      </w:r>
      <w:r w:rsidR="00387FBA">
        <w:rPr>
          <w:color w:val="000000"/>
          <w:sz w:val="28"/>
          <w:szCs w:val="28"/>
        </w:rPr>
        <w:t>и</w:t>
      </w:r>
      <w:r w:rsidR="00387FBA" w:rsidRPr="006B1AAA">
        <w:rPr>
          <w:color w:val="000000"/>
          <w:sz w:val="28"/>
          <w:szCs w:val="28"/>
        </w:rPr>
        <w:t xml:space="preserve"> размещения </w:t>
      </w:r>
      <w:r w:rsidR="00387FBA">
        <w:rPr>
          <w:color w:val="000000"/>
          <w:sz w:val="28"/>
          <w:szCs w:val="28"/>
        </w:rPr>
        <w:t>объекта</w:t>
      </w:r>
      <w:r w:rsidR="00387FBA" w:rsidRPr="006B1AAA">
        <w:rPr>
          <w:color w:val="000000"/>
          <w:sz w:val="28"/>
          <w:szCs w:val="28"/>
        </w:rPr>
        <w:t xml:space="preserve"> по условиям требований безопасности дорожного движения и требований иных нормативно-правовых документов</w:t>
      </w:r>
      <w:r w:rsidR="00387FBA">
        <w:rPr>
          <w:color w:val="000000"/>
          <w:sz w:val="28"/>
          <w:szCs w:val="28"/>
        </w:rPr>
        <w:t>.</w:t>
      </w:r>
    </w:p>
    <w:p w:rsidR="005C538E" w:rsidRDefault="007D467B" w:rsidP="005C538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D13A3D">
        <w:rPr>
          <w:sz w:val="28"/>
          <w:szCs w:val="28"/>
        </w:rPr>
        <w:t xml:space="preserve">          3.4.</w:t>
      </w:r>
      <w:r w:rsidR="00B2160B">
        <w:rPr>
          <w:sz w:val="28"/>
          <w:szCs w:val="28"/>
        </w:rPr>
        <w:t>4</w:t>
      </w:r>
      <w:r w:rsidRPr="00D13A3D">
        <w:rPr>
          <w:sz w:val="28"/>
          <w:szCs w:val="28"/>
        </w:rPr>
        <w:t xml:space="preserve">. </w:t>
      </w:r>
      <w:proofErr w:type="gramStart"/>
      <w:r w:rsidRPr="00D13A3D">
        <w:rPr>
          <w:sz w:val="28"/>
          <w:szCs w:val="28"/>
        </w:rPr>
        <w:t>Начальник Департамента</w:t>
      </w:r>
      <w:r w:rsidR="00A0786E" w:rsidRPr="00A0786E">
        <w:rPr>
          <w:sz w:val="28"/>
          <w:szCs w:val="28"/>
        </w:rPr>
        <w:t xml:space="preserve"> </w:t>
      </w:r>
      <w:r w:rsidR="00A0786E">
        <w:rPr>
          <w:sz w:val="28"/>
          <w:szCs w:val="28"/>
        </w:rPr>
        <w:t>или должностное лицо, исполняющее его обязанности,</w:t>
      </w:r>
      <w:r w:rsidRPr="00D13A3D">
        <w:rPr>
          <w:sz w:val="28"/>
          <w:szCs w:val="28"/>
        </w:rPr>
        <w:t xml:space="preserve"> </w:t>
      </w:r>
      <w:r w:rsidR="00000615">
        <w:rPr>
          <w:sz w:val="28"/>
          <w:szCs w:val="28"/>
        </w:rPr>
        <w:t xml:space="preserve">по результатам рассмотрения </w:t>
      </w:r>
      <w:r w:rsidR="00C97C35">
        <w:rPr>
          <w:sz w:val="28"/>
          <w:szCs w:val="28"/>
        </w:rPr>
        <w:t xml:space="preserve">представленных документов </w:t>
      </w:r>
      <w:r w:rsidR="000E2B04">
        <w:rPr>
          <w:sz w:val="28"/>
          <w:szCs w:val="28"/>
        </w:rPr>
        <w:t xml:space="preserve">принимает решение посредством </w:t>
      </w:r>
      <w:r w:rsidRPr="00D13A3D">
        <w:rPr>
          <w:sz w:val="28"/>
          <w:szCs w:val="28"/>
        </w:rPr>
        <w:t>подпис</w:t>
      </w:r>
      <w:r w:rsidR="000E2B04">
        <w:rPr>
          <w:sz w:val="28"/>
          <w:szCs w:val="28"/>
        </w:rPr>
        <w:t>ания</w:t>
      </w:r>
      <w:r w:rsidRPr="00D13A3D">
        <w:rPr>
          <w:sz w:val="28"/>
          <w:szCs w:val="28"/>
        </w:rPr>
        <w:t xml:space="preserve"> </w:t>
      </w:r>
      <w:r w:rsidR="00B2160B">
        <w:rPr>
          <w:sz w:val="28"/>
          <w:szCs w:val="28"/>
        </w:rPr>
        <w:t xml:space="preserve">проекта </w:t>
      </w:r>
      <w:r w:rsidRPr="00D13A3D">
        <w:rPr>
          <w:sz w:val="28"/>
          <w:szCs w:val="28"/>
        </w:rPr>
        <w:t>согласи</w:t>
      </w:r>
      <w:r w:rsidR="000E2B04">
        <w:rPr>
          <w:sz w:val="28"/>
          <w:szCs w:val="28"/>
        </w:rPr>
        <w:t>я</w:t>
      </w:r>
      <w:r w:rsidRPr="00D13A3D">
        <w:rPr>
          <w:sz w:val="28"/>
          <w:szCs w:val="28"/>
        </w:rPr>
        <w:t xml:space="preserve"> или </w:t>
      </w:r>
      <w:r w:rsidR="00B2160B">
        <w:rPr>
          <w:sz w:val="28"/>
          <w:szCs w:val="28"/>
        </w:rPr>
        <w:t xml:space="preserve">проекта </w:t>
      </w:r>
      <w:r w:rsidRPr="00D13A3D">
        <w:rPr>
          <w:sz w:val="28"/>
          <w:szCs w:val="28"/>
        </w:rPr>
        <w:t>мотивированн</w:t>
      </w:r>
      <w:r w:rsidR="000E2B04">
        <w:rPr>
          <w:sz w:val="28"/>
          <w:szCs w:val="28"/>
        </w:rPr>
        <w:t>ого</w:t>
      </w:r>
      <w:r w:rsidRPr="00D13A3D">
        <w:rPr>
          <w:sz w:val="28"/>
          <w:szCs w:val="28"/>
        </w:rPr>
        <w:t xml:space="preserve"> отказ</w:t>
      </w:r>
      <w:r w:rsidR="000E2B04">
        <w:rPr>
          <w:sz w:val="28"/>
          <w:szCs w:val="28"/>
        </w:rPr>
        <w:t>а</w:t>
      </w:r>
      <w:r w:rsidRPr="00D13A3D">
        <w:rPr>
          <w:sz w:val="28"/>
          <w:szCs w:val="28"/>
        </w:rPr>
        <w:t xml:space="preserve"> в выдаче согласия в течение двух рабочих дней со дня его поступления и </w:t>
      </w:r>
      <w:r w:rsidR="005C538E">
        <w:rPr>
          <w:sz w:val="28"/>
          <w:szCs w:val="28"/>
        </w:rPr>
        <w:t>возвращает</w:t>
      </w:r>
      <w:r w:rsidRPr="00D13A3D">
        <w:rPr>
          <w:sz w:val="28"/>
          <w:szCs w:val="28"/>
        </w:rPr>
        <w:t xml:space="preserve"> документы специалисту</w:t>
      </w:r>
      <w:r w:rsidR="006E61AD">
        <w:rPr>
          <w:sz w:val="28"/>
          <w:szCs w:val="28"/>
        </w:rPr>
        <w:t>,</w:t>
      </w:r>
      <w:r w:rsidRPr="00D13A3D">
        <w:rPr>
          <w:sz w:val="28"/>
          <w:szCs w:val="28"/>
        </w:rPr>
        <w:t xml:space="preserve"> </w:t>
      </w:r>
      <w:r w:rsidR="005C538E">
        <w:rPr>
          <w:sz w:val="28"/>
          <w:szCs w:val="28"/>
        </w:rPr>
        <w:t>ответственному</w:t>
      </w:r>
      <w:r w:rsidR="005C538E" w:rsidRPr="00D13A3D">
        <w:rPr>
          <w:sz w:val="28"/>
          <w:szCs w:val="28"/>
        </w:rPr>
        <w:t xml:space="preserve"> за рассмотрение документов, инженерно-техническое сопровождение работ и оформление </w:t>
      </w:r>
      <w:r w:rsidR="005C538E">
        <w:rPr>
          <w:sz w:val="28"/>
          <w:szCs w:val="28"/>
        </w:rPr>
        <w:t>результата предоставления государственной услуги</w:t>
      </w:r>
      <w:r w:rsidR="00B2160B">
        <w:rPr>
          <w:sz w:val="28"/>
          <w:szCs w:val="28"/>
        </w:rPr>
        <w:t>.</w:t>
      </w:r>
      <w:r w:rsidR="005C538E" w:rsidRPr="00D13A3D">
        <w:rPr>
          <w:sz w:val="28"/>
          <w:szCs w:val="28"/>
        </w:rPr>
        <w:t xml:space="preserve"> </w:t>
      </w:r>
      <w:proofErr w:type="gramEnd"/>
    </w:p>
    <w:p w:rsidR="007D467B" w:rsidRDefault="005C538E" w:rsidP="005C538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D467B" w:rsidRPr="00D13A3D">
        <w:rPr>
          <w:sz w:val="28"/>
          <w:szCs w:val="28"/>
        </w:rPr>
        <w:t>3.4.</w:t>
      </w:r>
      <w:r w:rsidR="00B2160B">
        <w:rPr>
          <w:sz w:val="28"/>
          <w:szCs w:val="28"/>
        </w:rPr>
        <w:t>5</w:t>
      </w:r>
      <w:r w:rsidR="007D467B" w:rsidRPr="00D13A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Специалист, </w:t>
      </w:r>
      <w:r w:rsidRPr="00D13A3D">
        <w:rPr>
          <w:sz w:val="28"/>
          <w:szCs w:val="28"/>
        </w:rPr>
        <w:t xml:space="preserve">ответственный за рассмотрение документов, инженерно-техническое сопровождение работ и оформление </w:t>
      </w:r>
      <w:r>
        <w:rPr>
          <w:sz w:val="28"/>
          <w:szCs w:val="28"/>
        </w:rPr>
        <w:t>результат</w:t>
      </w:r>
      <w:r w:rsidR="00F11A75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государственной услуги</w:t>
      </w:r>
      <w:r w:rsidR="00F11A75">
        <w:rPr>
          <w:sz w:val="28"/>
          <w:szCs w:val="28"/>
        </w:rPr>
        <w:t>,</w:t>
      </w:r>
      <w:r w:rsidRPr="00D13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F6D2A">
        <w:rPr>
          <w:sz w:val="28"/>
          <w:szCs w:val="28"/>
        </w:rPr>
        <w:t>срок,</w:t>
      </w:r>
      <w:r>
        <w:rPr>
          <w:sz w:val="28"/>
          <w:szCs w:val="28"/>
        </w:rPr>
        <w:t xml:space="preserve"> не превышающий двух рабочих дней</w:t>
      </w:r>
      <w:bookmarkStart w:id="3" w:name="_GoBack"/>
      <w:bookmarkEnd w:id="3"/>
      <w:r w:rsidR="00F11A75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направляет </w:t>
      </w:r>
      <w:r w:rsidR="00B2160B">
        <w:rPr>
          <w:sz w:val="28"/>
          <w:szCs w:val="28"/>
        </w:rPr>
        <w:t>подписанное начальником Департамента</w:t>
      </w:r>
      <w:r w:rsidR="00A0786E" w:rsidRPr="00A0786E">
        <w:rPr>
          <w:sz w:val="28"/>
          <w:szCs w:val="28"/>
        </w:rPr>
        <w:t xml:space="preserve"> </w:t>
      </w:r>
      <w:r w:rsidR="00A0786E">
        <w:rPr>
          <w:sz w:val="28"/>
          <w:szCs w:val="28"/>
        </w:rPr>
        <w:t>или должностн</w:t>
      </w:r>
      <w:r w:rsidR="00A50203">
        <w:rPr>
          <w:sz w:val="28"/>
          <w:szCs w:val="28"/>
        </w:rPr>
        <w:t>ым</w:t>
      </w:r>
      <w:r w:rsidR="00A0786E">
        <w:rPr>
          <w:sz w:val="28"/>
          <w:szCs w:val="28"/>
        </w:rPr>
        <w:t xml:space="preserve"> лиц</w:t>
      </w:r>
      <w:r w:rsidR="00A50203">
        <w:rPr>
          <w:sz w:val="28"/>
          <w:szCs w:val="28"/>
        </w:rPr>
        <w:t>ом</w:t>
      </w:r>
      <w:r w:rsidR="00A0786E">
        <w:rPr>
          <w:sz w:val="28"/>
          <w:szCs w:val="28"/>
        </w:rPr>
        <w:t>, исполняющ</w:t>
      </w:r>
      <w:r w:rsidR="00A50203">
        <w:rPr>
          <w:sz w:val="28"/>
          <w:szCs w:val="28"/>
        </w:rPr>
        <w:t>им</w:t>
      </w:r>
      <w:r w:rsidR="00A0786E">
        <w:rPr>
          <w:sz w:val="28"/>
          <w:szCs w:val="28"/>
        </w:rPr>
        <w:t xml:space="preserve"> его обязанности,</w:t>
      </w:r>
      <w:r w:rsidR="00B2160B">
        <w:rPr>
          <w:sz w:val="28"/>
          <w:szCs w:val="28"/>
        </w:rPr>
        <w:t xml:space="preserve"> согласие или мотивированный отказ в выдаче согласи</w:t>
      </w:r>
      <w:r w:rsidR="004C15FE">
        <w:rPr>
          <w:sz w:val="28"/>
          <w:szCs w:val="28"/>
        </w:rPr>
        <w:t xml:space="preserve">я </w:t>
      </w:r>
      <w:r>
        <w:rPr>
          <w:sz w:val="28"/>
          <w:szCs w:val="28"/>
        </w:rPr>
        <w:t>специалисту, ответственному за прием и регистрацию документов</w:t>
      </w:r>
      <w:r w:rsidR="007D467B" w:rsidRPr="00D13A3D">
        <w:rPr>
          <w:sz w:val="28"/>
          <w:szCs w:val="28"/>
        </w:rPr>
        <w:t>.</w:t>
      </w:r>
    </w:p>
    <w:p w:rsidR="007D467B" w:rsidRDefault="00B863FD" w:rsidP="004860F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0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10E0B">
        <w:rPr>
          <w:sz w:val="28"/>
          <w:szCs w:val="28"/>
        </w:rPr>
        <w:t>3.4.</w:t>
      </w:r>
      <w:r w:rsidR="004860FB">
        <w:rPr>
          <w:sz w:val="28"/>
          <w:szCs w:val="28"/>
        </w:rPr>
        <w:t>6</w:t>
      </w:r>
      <w:r w:rsidR="007D467B">
        <w:rPr>
          <w:sz w:val="28"/>
          <w:szCs w:val="28"/>
        </w:rPr>
        <w:t xml:space="preserve">. </w:t>
      </w:r>
      <w:r w:rsidR="007D467B" w:rsidRPr="009C0C95">
        <w:rPr>
          <w:sz w:val="28"/>
          <w:szCs w:val="28"/>
        </w:rPr>
        <w:t>Максимальный срок выполнения административной процедуры</w:t>
      </w:r>
      <w:r w:rsidR="007D467B">
        <w:rPr>
          <w:sz w:val="28"/>
          <w:szCs w:val="28"/>
        </w:rPr>
        <w:t xml:space="preserve"> составляет </w:t>
      </w:r>
      <w:r w:rsidR="005661A0">
        <w:rPr>
          <w:sz w:val="28"/>
          <w:szCs w:val="28"/>
        </w:rPr>
        <w:t>пять рабочих</w:t>
      </w:r>
      <w:r w:rsidR="007D467B">
        <w:rPr>
          <w:sz w:val="28"/>
          <w:szCs w:val="28"/>
        </w:rPr>
        <w:t xml:space="preserve"> </w:t>
      </w:r>
      <w:r w:rsidR="005661A0">
        <w:rPr>
          <w:sz w:val="28"/>
          <w:szCs w:val="28"/>
        </w:rPr>
        <w:t>дней</w:t>
      </w:r>
      <w:proofErr w:type="gramStart"/>
      <w:r w:rsidR="007D467B" w:rsidRPr="009C0C95">
        <w:rPr>
          <w:sz w:val="28"/>
          <w:szCs w:val="28"/>
        </w:rPr>
        <w:t>.</w:t>
      </w:r>
      <w:r w:rsidR="00766354">
        <w:rPr>
          <w:sz w:val="28"/>
          <w:szCs w:val="28"/>
        </w:rPr>
        <w:t>»</w:t>
      </w:r>
      <w:r w:rsidR="00F11A75">
        <w:rPr>
          <w:sz w:val="28"/>
          <w:szCs w:val="28"/>
        </w:rPr>
        <w:t>;</w:t>
      </w:r>
      <w:proofErr w:type="gramEnd"/>
    </w:p>
    <w:p w:rsidR="005513CF" w:rsidRDefault="00397864" w:rsidP="00AF5E0D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AF5E0D">
        <w:rPr>
          <w:sz w:val="28"/>
          <w:szCs w:val="28"/>
        </w:rPr>
        <w:t xml:space="preserve"> </w:t>
      </w:r>
      <w:r w:rsidR="006B72B1">
        <w:rPr>
          <w:sz w:val="28"/>
          <w:szCs w:val="28"/>
        </w:rPr>
        <w:t>в подразделе 3.5</w:t>
      </w:r>
      <w:r w:rsidR="005513CF">
        <w:rPr>
          <w:sz w:val="28"/>
          <w:szCs w:val="28"/>
        </w:rPr>
        <w:t>:</w:t>
      </w:r>
    </w:p>
    <w:p w:rsidR="00AF5E0D" w:rsidRDefault="005513CF" w:rsidP="00AF5E0D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5E0D">
        <w:rPr>
          <w:sz w:val="28"/>
          <w:szCs w:val="28"/>
        </w:rPr>
        <w:t>в пункт</w:t>
      </w:r>
      <w:r w:rsidR="00167F34">
        <w:rPr>
          <w:sz w:val="28"/>
          <w:szCs w:val="28"/>
        </w:rPr>
        <w:t>е</w:t>
      </w:r>
      <w:r w:rsidR="00AF5E0D">
        <w:rPr>
          <w:sz w:val="28"/>
          <w:szCs w:val="28"/>
        </w:rPr>
        <w:t xml:space="preserve"> 3.5.1 слова «на выдачу согласия</w:t>
      </w:r>
      <w:r w:rsidR="00397864">
        <w:rPr>
          <w:sz w:val="28"/>
          <w:szCs w:val="28"/>
        </w:rPr>
        <w:t>, подписанного начальником Департамента» заменить словами</w:t>
      </w:r>
      <w:r w:rsidR="002120C3" w:rsidRPr="002120C3">
        <w:rPr>
          <w:sz w:val="28"/>
          <w:szCs w:val="28"/>
        </w:rPr>
        <w:t xml:space="preserve"> </w:t>
      </w:r>
      <w:r w:rsidR="002120C3">
        <w:rPr>
          <w:sz w:val="28"/>
          <w:szCs w:val="28"/>
        </w:rPr>
        <w:t>«</w:t>
      </w:r>
      <w:r w:rsidR="006B72B1">
        <w:rPr>
          <w:sz w:val="28"/>
          <w:szCs w:val="28"/>
        </w:rPr>
        <w:t xml:space="preserve">, </w:t>
      </w:r>
      <w:r w:rsidR="002120C3">
        <w:rPr>
          <w:sz w:val="28"/>
          <w:szCs w:val="28"/>
        </w:rPr>
        <w:t>подписанного начальником Департамента</w:t>
      </w:r>
      <w:r w:rsidR="00397864" w:rsidRPr="00A0786E">
        <w:rPr>
          <w:sz w:val="28"/>
          <w:szCs w:val="28"/>
        </w:rPr>
        <w:t xml:space="preserve"> </w:t>
      </w:r>
      <w:r w:rsidR="00397864">
        <w:rPr>
          <w:sz w:val="28"/>
          <w:szCs w:val="28"/>
        </w:rPr>
        <w:t>или должностным лицом, исполняющим его обязанности</w:t>
      </w:r>
      <w:proofErr w:type="gramStart"/>
      <w:r w:rsidR="006B72B1">
        <w:rPr>
          <w:sz w:val="28"/>
          <w:szCs w:val="28"/>
        </w:rPr>
        <w:t>,</w:t>
      </w:r>
      <w:r w:rsidR="002120C3">
        <w:rPr>
          <w:sz w:val="28"/>
          <w:szCs w:val="28"/>
        </w:rPr>
        <w:t>»</w:t>
      </w:r>
      <w:proofErr w:type="gramEnd"/>
      <w:r w:rsidR="00AF5E0D">
        <w:rPr>
          <w:sz w:val="28"/>
          <w:szCs w:val="28"/>
        </w:rPr>
        <w:t>;</w:t>
      </w:r>
    </w:p>
    <w:p w:rsidR="005513CF" w:rsidRDefault="006B72B1" w:rsidP="00AF5E0D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пункт 3.5.2</w:t>
      </w:r>
      <w:r w:rsidR="005513CF">
        <w:rPr>
          <w:sz w:val="28"/>
          <w:szCs w:val="28"/>
        </w:rPr>
        <w:t xml:space="preserve"> </w:t>
      </w:r>
      <w:r w:rsidR="00167F34">
        <w:rPr>
          <w:sz w:val="28"/>
          <w:szCs w:val="28"/>
        </w:rPr>
        <w:t>изложить в следующей редакции</w:t>
      </w:r>
      <w:r w:rsidR="005513CF">
        <w:rPr>
          <w:sz w:val="28"/>
          <w:szCs w:val="28"/>
        </w:rPr>
        <w:t>:</w:t>
      </w:r>
    </w:p>
    <w:p w:rsidR="009B4DA0" w:rsidRPr="00011B90" w:rsidRDefault="00167F34" w:rsidP="009B4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«3.5.2. </w:t>
      </w:r>
      <w:proofErr w:type="gramStart"/>
      <w:r>
        <w:rPr>
          <w:sz w:val="28"/>
          <w:szCs w:val="28"/>
        </w:rPr>
        <w:t>Специалист, ответственный за прием и регистрацию документов</w:t>
      </w:r>
      <w:r w:rsidR="006B72B1">
        <w:rPr>
          <w:sz w:val="28"/>
          <w:szCs w:val="28"/>
        </w:rPr>
        <w:t>,</w:t>
      </w:r>
      <w:r>
        <w:rPr>
          <w:sz w:val="28"/>
          <w:szCs w:val="28"/>
        </w:rPr>
        <w:t xml:space="preserve"> регистрирует согласие или мотивированный отказ в выдаче согласия</w:t>
      </w:r>
      <w:r w:rsidR="00BC6F72">
        <w:rPr>
          <w:sz w:val="28"/>
          <w:szCs w:val="28"/>
        </w:rPr>
        <w:t xml:space="preserve"> </w:t>
      </w:r>
      <w:r w:rsidR="00EC42FD">
        <w:rPr>
          <w:sz w:val="28"/>
          <w:szCs w:val="28"/>
        </w:rPr>
        <w:t>в книге регистрации заявлений на выдачу согласий, регистрации выданных согласий, отказов в выдаче согласий</w:t>
      </w:r>
      <w:r w:rsidR="00BC6F72">
        <w:rPr>
          <w:sz w:val="28"/>
          <w:szCs w:val="28"/>
        </w:rPr>
        <w:t xml:space="preserve"> по форме согласно приложения №</w:t>
      </w:r>
      <w:r w:rsidR="00EC42FD">
        <w:rPr>
          <w:sz w:val="28"/>
          <w:szCs w:val="28"/>
        </w:rPr>
        <w:t xml:space="preserve"> </w:t>
      </w:r>
      <w:r w:rsidR="00BC6F72">
        <w:rPr>
          <w:sz w:val="28"/>
          <w:szCs w:val="28"/>
        </w:rPr>
        <w:t xml:space="preserve">3 к настоящему Административному регламенту и </w:t>
      </w:r>
      <w:r w:rsidR="009B4DA0" w:rsidRPr="00011B90">
        <w:rPr>
          <w:sz w:val="28"/>
          <w:szCs w:val="28"/>
        </w:rPr>
        <w:t xml:space="preserve">вручает лично или направляет </w:t>
      </w:r>
      <w:r w:rsidR="004E47CC">
        <w:rPr>
          <w:sz w:val="28"/>
          <w:szCs w:val="28"/>
        </w:rPr>
        <w:t xml:space="preserve">его </w:t>
      </w:r>
      <w:r w:rsidR="009B4DA0" w:rsidRPr="00011B90">
        <w:rPr>
          <w:sz w:val="28"/>
          <w:szCs w:val="28"/>
        </w:rPr>
        <w:t xml:space="preserve">заявителю по почте в зависимости от способа </w:t>
      </w:r>
      <w:r w:rsidR="004860FB">
        <w:rPr>
          <w:sz w:val="28"/>
          <w:szCs w:val="28"/>
        </w:rPr>
        <w:t>подачи заявления</w:t>
      </w:r>
      <w:r w:rsidR="009B4DA0" w:rsidRPr="00011B90">
        <w:rPr>
          <w:sz w:val="28"/>
          <w:szCs w:val="28"/>
        </w:rPr>
        <w:t>, избранного заявителем.</w:t>
      </w:r>
      <w:r w:rsidR="004E47CC">
        <w:rPr>
          <w:sz w:val="28"/>
          <w:szCs w:val="28"/>
        </w:rPr>
        <w:t>»</w:t>
      </w:r>
      <w:r w:rsidR="006B72B1">
        <w:rPr>
          <w:sz w:val="28"/>
          <w:szCs w:val="28"/>
        </w:rPr>
        <w:t>;</w:t>
      </w:r>
      <w:proofErr w:type="gramEnd"/>
    </w:p>
    <w:p w:rsidR="001B553F" w:rsidRDefault="006B72B1" w:rsidP="004C15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553F">
        <w:rPr>
          <w:sz w:val="28"/>
          <w:szCs w:val="28"/>
        </w:rPr>
        <w:t xml:space="preserve">абзац второй подраздела 4.1 </w:t>
      </w:r>
      <w:r w:rsidR="004C15FE">
        <w:rPr>
          <w:sz w:val="28"/>
          <w:szCs w:val="28"/>
        </w:rPr>
        <w:t xml:space="preserve">раздела 4 </w:t>
      </w:r>
      <w:r w:rsidR="001B553F">
        <w:rPr>
          <w:sz w:val="28"/>
          <w:szCs w:val="28"/>
        </w:rPr>
        <w:t xml:space="preserve">изложить в </w:t>
      </w:r>
      <w:r w:rsidR="004C15FE">
        <w:rPr>
          <w:sz w:val="28"/>
          <w:szCs w:val="28"/>
        </w:rPr>
        <w:t>следующей</w:t>
      </w:r>
      <w:r w:rsidR="001B553F">
        <w:rPr>
          <w:sz w:val="28"/>
          <w:szCs w:val="28"/>
        </w:rPr>
        <w:t xml:space="preserve"> редакции:</w:t>
      </w:r>
    </w:p>
    <w:p w:rsidR="009B1FE7" w:rsidRDefault="001B553F" w:rsidP="001B553F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155FC8" w:rsidRPr="00A11161">
        <w:rPr>
          <w:sz w:val="28"/>
          <w:szCs w:val="28"/>
        </w:rPr>
        <w:t xml:space="preserve">Текущий контроль осуществляется путем проведения проверок соблюдения </w:t>
      </w:r>
      <w:r w:rsidR="009B1FE7">
        <w:rPr>
          <w:sz w:val="28"/>
          <w:szCs w:val="28"/>
        </w:rPr>
        <w:t>положений настоящего Административного регламента</w:t>
      </w:r>
      <w:r w:rsidR="004E47CC">
        <w:rPr>
          <w:sz w:val="28"/>
          <w:szCs w:val="28"/>
        </w:rPr>
        <w:t xml:space="preserve"> и иных нормативных правовых актов Российской Федерации, устанавливающих требования к предоставлению государственной услуги</w:t>
      </w:r>
      <w:r w:rsidR="009B1FE7">
        <w:rPr>
          <w:sz w:val="28"/>
          <w:szCs w:val="28"/>
        </w:rPr>
        <w:t>. Выявл</w:t>
      </w:r>
      <w:r w:rsidR="00DD2053">
        <w:rPr>
          <w:sz w:val="28"/>
          <w:szCs w:val="28"/>
        </w:rPr>
        <w:t>яются</w:t>
      </w:r>
      <w:r w:rsidR="009B1FE7">
        <w:rPr>
          <w:sz w:val="28"/>
          <w:szCs w:val="28"/>
        </w:rPr>
        <w:t xml:space="preserve"> и устран</w:t>
      </w:r>
      <w:r w:rsidR="00DD2053">
        <w:rPr>
          <w:sz w:val="28"/>
          <w:szCs w:val="28"/>
        </w:rPr>
        <w:t>яются</w:t>
      </w:r>
      <w:r w:rsidR="009B1FE7">
        <w:rPr>
          <w:sz w:val="28"/>
          <w:szCs w:val="28"/>
        </w:rPr>
        <w:t xml:space="preserve"> нарушени</w:t>
      </w:r>
      <w:r w:rsidR="00DD2053">
        <w:rPr>
          <w:sz w:val="28"/>
          <w:szCs w:val="28"/>
        </w:rPr>
        <w:t>я</w:t>
      </w:r>
      <w:r w:rsidR="009B1FE7">
        <w:rPr>
          <w:sz w:val="28"/>
          <w:szCs w:val="28"/>
        </w:rPr>
        <w:t xml:space="preserve"> прав заявителей, рассм</w:t>
      </w:r>
      <w:r w:rsidR="00DD2053">
        <w:rPr>
          <w:sz w:val="28"/>
          <w:szCs w:val="28"/>
        </w:rPr>
        <w:t>а</w:t>
      </w:r>
      <w:r w:rsidR="009B1FE7">
        <w:rPr>
          <w:sz w:val="28"/>
          <w:szCs w:val="28"/>
        </w:rPr>
        <w:t>тр</w:t>
      </w:r>
      <w:r w:rsidR="00DD2053">
        <w:rPr>
          <w:sz w:val="28"/>
          <w:szCs w:val="28"/>
        </w:rPr>
        <w:t xml:space="preserve">иваются </w:t>
      </w:r>
      <w:r w:rsidR="009B1FE7">
        <w:rPr>
          <w:sz w:val="28"/>
          <w:szCs w:val="28"/>
        </w:rPr>
        <w:t>обращени</w:t>
      </w:r>
      <w:r w:rsidR="00DD2053">
        <w:rPr>
          <w:sz w:val="28"/>
          <w:szCs w:val="28"/>
        </w:rPr>
        <w:t>я</w:t>
      </w:r>
      <w:r w:rsidR="009B1FE7">
        <w:rPr>
          <w:sz w:val="28"/>
          <w:szCs w:val="28"/>
        </w:rPr>
        <w:t xml:space="preserve"> заявителей</w:t>
      </w:r>
      <w:proofErr w:type="gramStart"/>
      <w:r w:rsidR="004E47CC">
        <w:rPr>
          <w:sz w:val="28"/>
          <w:szCs w:val="28"/>
        </w:rPr>
        <w:t>.</w:t>
      </w:r>
      <w:r w:rsidR="00DD2053">
        <w:rPr>
          <w:sz w:val="28"/>
          <w:szCs w:val="28"/>
        </w:rPr>
        <w:t>»</w:t>
      </w:r>
      <w:r w:rsidR="006B72B1">
        <w:rPr>
          <w:sz w:val="28"/>
          <w:szCs w:val="28"/>
        </w:rPr>
        <w:t>;</w:t>
      </w:r>
      <w:proofErr w:type="gramEnd"/>
    </w:p>
    <w:p w:rsidR="00364BD7" w:rsidRDefault="006B72B1" w:rsidP="00773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924">
        <w:rPr>
          <w:sz w:val="28"/>
          <w:szCs w:val="28"/>
        </w:rPr>
        <w:t xml:space="preserve"> в абзаце втором пункта 5.3 раздела 5 слова «и почтовый адрес» заменить словами «или почтовый адрес»;</w:t>
      </w:r>
    </w:p>
    <w:p w:rsidR="00773830" w:rsidRPr="00564074" w:rsidRDefault="006B72B1" w:rsidP="00773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3830" w:rsidRPr="00564074">
        <w:rPr>
          <w:sz w:val="28"/>
          <w:szCs w:val="28"/>
        </w:rPr>
        <w:t xml:space="preserve"> приложение № 2</w:t>
      </w:r>
      <w:r w:rsidR="00773830">
        <w:rPr>
          <w:sz w:val="28"/>
          <w:szCs w:val="28"/>
        </w:rPr>
        <w:t xml:space="preserve"> изложить в новой редакции</w:t>
      </w:r>
      <w:r w:rsidR="00A523BA">
        <w:rPr>
          <w:sz w:val="28"/>
          <w:szCs w:val="28"/>
        </w:rPr>
        <w:t xml:space="preserve"> (прилагается)</w:t>
      </w:r>
      <w:r w:rsidR="00773830" w:rsidRPr="00564074">
        <w:rPr>
          <w:sz w:val="28"/>
          <w:szCs w:val="28"/>
        </w:rPr>
        <w:t>.</w:t>
      </w:r>
    </w:p>
    <w:p w:rsidR="00773830" w:rsidRDefault="00773830" w:rsidP="00B43A1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D2053" w:rsidRDefault="00DD2053" w:rsidP="00B43A1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73830" w:rsidRDefault="00773830" w:rsidP="00B43A1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9066D" w:rsidRPr="00A9066D" w:rsidRDefault="00A9066D" w:rsidP="00121AD8">
      <w:pPr>
        <w:jc w:val="both"/>
        <w:rPr>
          <w:sz w:val="28"/>
          <w:szCs w:val="28"/>
        </w:rPr>
      </w:pPr>
      <w:r w:rsidRPr="00A9066D">
        <w:rPr>
          <w:sz w:val="28"/>
          <w:szCs w:val="28"/>
        </w:rPr>
        <w:t xml:space="preserve">Губернатор </w:t>
      </w:r>
    </w:p>
    <w:p w:rsidR="00F37971" w:rsidRDefault="00A9066D" w:rsidP="00121AD8">
      <w:pPr>
        <w:jc w:val="both"/>
        <w:rPr>
          <w:b/>
          <w:sz w:val="28"/>
          <w:szCs w:val="28"/>
        </w:rPr>
      </w:pPr>
      <w:r w:rsidRPr="00A9066D">
        <w:rPr>
          <w:sz w:val="28"/>
          <w:szCs w:val="28"/>
        </w:rPr>
        <w:t>Смоленской области</w:t>
      </w:r>
      <w:r w:rsidR="00121AD8">
        <w:rPr>
          <w:b/>
          <w:sz w:val="28"/>
          <w:szCs w:val="28"/>
        </w:rPr>
        <w:tab/>
      </w:r>
      <w:r w:rsidR="00121AD8">
        <w:rPr>
          <w:b/>
          <w:sz w:val="28"/>
          <w:szCs w:val="28"/>
        </w:rPr>
        <w:tab/>
      </w:r>
      <w:r w:rsidR="00121AD8">
        <w:rPr>
          <w:b/>
          <w:sz w:val="28"/>
          <w:szCs w:val="28"/>
        </w:rPr>
        <w:tab/>
      </w:r>
      <w:r w:rsidR="00121AD8">
        <w:rPr>
          <w:b/>
          <w:sz w:val="28"/>
          <w:szCs w:val="28"/>
        </w:rPr>
        <w:tab/>
      </w:r>
      <w:r w:rsidR="00121AD8">
        <w:rPr>
          <w:b/>
          <w:sz w:val="28"/>
          <w:szCs w:val="28"/>
        </w:rPr>
        <w:tab/>
      </w:r>
      <w:r w:rsidR="00121AD8">
        <w:rPr>
          <w:b/>
          <w:sz w:val="28"/>
          <w:szCs w:val="28"/>
        </w:rPr>
        <w:tab/>
      </w:r>
      <w:r w:rsidR="00121AD8">
        <w:rPr>
          <w:b/>
          <w:sz w:val="28"/>
          <w:szCs w:val="28"/>
        </w:rPr>
        <w:tab/>
      </w:r>
      <w:r w:rsidR="00121AD8">
        <w:rPr>
          <w:b/>
          <w:sz w:val="28"/>
          <w:szCs w:val="28"/>
        </w:rPr>
        <w:tab/>
        <w:t xml:space="preserve">    </w:t>
      </w:r>
      <w:r w:rsidR="006B62E3" w:rsidRPr="006B62E3">
        <w:rPr>
          <w:b/>
          <w:sz w:val="28"/>
          <w:szCs w:val="28"/>
        </w:rPr>
        <w:t>А.В. Островский</w:t>
      </w:r>
    </w:p>
    <w:p w:rsidR="006617CE" w:rsidRDefault="006617CE" w:rsidP="00121AD8">
      <w:pPr>
        <w:jc w:val="both"/>
        <w:rPr>
          <w:b/>
          <w:sz w:val="28"/>
          <w:szCs w:val="28"/>
        </w:rPr>
      </w:pPr>
    </w:p>
    <w:p w:rsidR="006617CE" w:rsidRDefault="006617CE" w:rsidP="00121AD8">
      <w:pPr>
        <w:jc w:val="both"/>
        <w:rPr>
          <w:b/>
          <w:sz w:val="28"/>
          <w:szCs w:val="28"/>
        </w:rPr>
      </w:pPr>
    </w:p>
    <w:p w:rsidR="006617CE" w:rsidRDefault="006617CE" w:rsidP="00121AD8">
      <w:pPr>
        <w:jc w:val="both"/>
        <w:rPr>
          <w:b/>
          <w:sz w:val="28"/>
          <w:szCs w:val="28"/>
        </w:rPr>
      </w:pPr>
    </w:p>
    <w:p w:rsidR="006617CE" w:rsidRDefault="006617CE" w:rsidP="00121AD8">
      <w:pPr>
        <w:jc w:val="both"/>
        <w:rPr>
          <w:b/>
          <w:sz w:val="28"/>
          <w:szCs w:val="28"/>
        </w:rPr>
      </w:pPr>
    </w:p>
    <w:p w:rsidR="006617CE" w:rsidRDefault="006617CE" w:rsidP="00121AD8">
      <w:pPr>
        <w:jc w:val="both"/>
        <w:rPr>
          <w:b/>
          <w:sz w:val="28"/>
          <w:szCs w:val="28"/>
        </w:rPr>
      </w:pPr>
    </w:p>
    <w:p w:rsidR="006617CE" w:rsidRDefault="006617CE" w:rsidP="00121AD8">
      <w:pPr>
        <w:jc w:val="both"/>
        <w:rPr>
          <w:b/>
          <w:sz w:val="28"/>
          <w:szCs w:val="28"/>
        </w:rPr>
      </w:pPr>
    </w:p>
    <w:p w:rsidR="006617CE" w:rsidRDefault="006617CE" w:rsidP="00121AD8">
      <w:pPr>
        <w:jc w:val="both"/>
        <w:rPr>
          <w:b/>
          <w:sz w:val="28"/>
          <w:szCs w:val="28"/>
        </w:rPr>
      </w:pPr>
    </w:p>
    <w:p w:rsidR="006617CE" w:rsidRDefault="006617CE" w:rsidP="00121AD8">
      <w:pPr>
        <w:jc w:val="both"/>
        <w:rPr>
          <w:b/>
          <w:sz w:val="28"/>
          <w:szCs w:val="28"/>
        </w:rPr>
      </w:pPr>
    </w:p>
    <w:p w:rsidR="006617CE" w:rsidRDefault="006617CE" w:rsidP="00121AD8">
      <w:pPr>
        <w:jc w:val="both"/>
        <w:rPr>
          <w:b/>
          <w:sz w:val="28"/>
          <w:szCs w:val="28"/>
        </w:rPr>
      </w:pPr>
    </w:p>
    <w:p w:rsidR="006617CE" w:rsidRDefault="006617CE" w:rsidP="00121AD8">
      <w:pPr>
        <w:jc w:val="both"/>
        <w:rPr>
          <w:b/>
          <w:sz w:val="28"/>
          <w:szCs w:val="28"/>
        </w:rPr>
      </w:pPr>
    </w:p>
    <w:p w:rsidR="006617CE" w:rsidRDefault="006617CE" w:rsidP="00121AD8">
      <w:pPr>
        <w:jc w:val="both"/>
        <w:rPr>
          <w:b/>
          <w:sz w:val="28"/>
          <w:szCs w:val="28"/>
        </w:rPr>
      </w:pPr>
    </w:p>
    <w:p w:rsidR="006617CE" w:rsidRDefault="006617CE" w:rsidP="00121AD8">
      <w:pPr>
        <w:jc w:val="both"/>
        <w:rPr>
          <w:b/>
          <w:sz w:val="28"/>
          <w:szCs w:val="28"/>
        </w:rPr>
      </w:pPr>
    </w:p>
    <w:p w:rsidR="00F3726C" w:rsidRDefault="00F3726C" w:rsidP="00F3726C">
      <w:pPr>
        <w:ind w:left="5600"/>
        <w:jc w:val="both"/>
      </w:pPr>
      <w:r>
        <w:lastRenderedPageBreak/>
        <w:t xml:space="preserve">Приложение № 2 </w:t>
      </w:r>
    </w:p>
    <w:p w:rsidR="00F3726C" w:rsidRDefault="00F3726C" w:rsidP="00F3726C">
      <w:pPr>
        <w:ind w:left="5600"/>
        <w:jc w:val="both"/>
      </w:pPr>
      <w:r>
        <w:t xml:space="preserve">к Административному регламенту </w:t>
      </w:r>
    </w:p>
    <w:p w:rsidR="00F3726C" w:rsidRDefault="00F3726C" w:rsidP="00F3726C">
      <w:pPr>
        <w:ind w:left="5600"/>
        <w:jc w:val="both"/>
      </w:pPr>
      <w:r>
        <w:t xml:space="preserve">предоставления Департаментом </w:t>
      </w:r>
    </w:p>
    <w:p w:rsidR="00F3726C" w:rsidRDefault="00F3726C" w:rsidP="00F3726C">
      <w:pPr>
        <w:ind w:left="5600"/>
        <w:jc w:val="both"/>
      </w:pPr>
      <w:r>
        <w:t>Смоленской области по промышленности,</w:t>
      </w:r>
    </w:p>
    <w:p w:rsidR="00F3726C" w:rsidRDefault="00F3726C" w:rsidP="00F3726C">
      <w:pPr>
        <w:ind w:left="5600"/>
        <w:jc w:val="both"/>
      </w:pPr>
      <w:r>
        <w:t xml:space="preserve">транспорту и дорожному хозяйству </w:t>
      </w:r>
    </w:p>
    <w:p w:rsidR="00F3726C" w:rsidRDefault="00F3726C" w:rsidP="00F3726C">
      <w:pPr>
        <w:pStyle w:val="ConsPlusTitle"/>
        <w:widowControl/>
        <w:ind w:left="5600"/>
        <w:jc w:val="both"/>
        <w:rPr>
          <w:b w:val="0"/>
        </w:rPr>
      </w:pPr>
      <w:r>
        <w:rPr>
          <w:b w:val="0"/>
        </w:rPr>
        <w:t>государственной услуги</w:t>
      </w:r>
      <w:r>
        <w:t xml:space="preserve"> </w:t>
      </w:r>
      <w:r>
        <w:rPr>
          <w:b w:val="0"/>
          <w:bCs w:val="0"/>
        </w:rPr>
        <w:t>«</w:t>
      </w:r>
      <w:r>
        <w:rPr>
          <w:b w:val="0"/>
        </w:rPr>
        <w:t>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Смоленской области и примыканий автомобильной дороги к автомобильной дороге общего пользования регионального или межмуниципального значения Смоленской области, содержащего технические требования и условия, подлежащие обязательному исполнению владельцами таких автомобильных дорог»</w:t>
      </w:r>
    </w:p>
    <w:p w:rsidR="00F3726C" w:rsidRDefault="00F3726C" w:rsidP="00F3726C">
      <w:pPr>
        <w:tabs>
          <w:tab w:val="left" w:pos="4155"/>
          <w:tab w:val="left" w:pos="6551"/>
        </w:tabs>
        <w:rPr>
          <w:bCs/>
        </w:rPr>
      </w:pPr>
      <w:r>
        <w:rPr>
          <w:b/>
          <w:bCs/>
        </w:rPr>
        <w:tab/>
        <w:t xml:space="preserve">                        </w:t>
      </w:r>
      <w:proofErr w:type="gramStart"/>
      <w:r w:rsidRPr="00BE6E03">
        <w:rPr>
          <w:bCs/>
        </w:rPr>
        <w:t>(</w:t>
      </w:r>
      <w:r>
        <w:rPr>
          <w:bCs/>
        </w:rPr>
        <w:t>в редакции постановления Администрации</w:t>
      </w:r>
      <w:proofErr w:type="gramEnd"/>
    </w:p>
    <w:p w:rsidR="00F3726C" w:rsidRPr="00BE6E03" w:rsidRDefault="00F3726C" w:rsidP="00F3726C">
      <w:pPr>
        <w:tabs>
          <w:tab w:val="left" w:pos="4155"/>
          <w:tab w:val="left" w:pos="6551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Смоленской области от </w:t>
      </w:r>
      <w:r w:rsidR="00B77DE4">
        <w:rPr>
          <w:bCs/>
        </w:rPr>
        <w:t xml:space="preserve">10.12.2014 </w:t>
      </w:r>
      <w:r>
        <w:rPr>
          <w:bCs/>
        </w:rPr>
        <w:t xml:space="preserve"> № </w:t>
      </w:r>
      <w:r w:rsidR="00B77DE4">
        <w:rPr>
          <w:bCs/>
        </w:rPr>
        <w:t>845</w:t>
      </w:r>
      <w:proofErr w:type="gramStart"/>
      <w:r>
        <w:rPr>
          <w:bCs/>
        </w:rPr>
        <w:t xml:space="preserve"> )</w:t>
      </w:r>
      <w:proofErr w:type="gramEnd"/>
      <w:r>
        <w:rPr>
          <w:bCs/>
        </w:rPr>
        <w:t xml:space="preserve"> </w:t>
      </w:r>
    </w:p>
    <w:p w:rsidR="00F3726C" w:rsidRDefault="00F3726C" w:rsidP="00F3726C">
      <w:pPr>
        <w:tabs>
          <w:tab w:val="left" w:pos="4155"/>
          <w:tab w:val="left" w:pos="6551"/>
        </w:tabs>
        <w:rPr>
          <w:b/>
          <w:bCs/>
        </w:rPr>
      </w:pPr>
    </w:p>
    <w:p w:rsidR="00F3726C" w:rsidRDefault="00F3726C" w:rsidP="00F3726C">
      <w:pPr>
        <w:tabs>
          <w:tab w:val="left" w:pos="4155"/>
          <w:tab w:val="left" w:pos="6551"/>
        </w:tabs>
        <w:rPr>
          <w:b/>
          <w:bCs/>
        </w:rPr>
      </w:pPr>
    </w:p>
    <w:p w:rsidR="00F3726C" w:rsidRDefault="00F3726C" w:rsidP="00F3726C">
      <w:pPr>
        <w:tabs>
          <w:tab w:val="left" w:pos="6551"/>
        </w:tabs>
        <w:jc w:val="center"/>
        <w:rPr>
          <w:b/>
        </w:rPr>
      </w:pPr>
      <w:r>
        <w:rPr>
          <w:b/>
          <w:bCs/>
        </w:rPr>
        <w:t>БЛОК-СХЕМА</w:t>
      </w:r>
    </w:p>
    <w:p w:rsidR="00F3726C" w:rsidRDefault="00F3726C" w:rsidP="00F3726C">
      <w:pPr>
        <w:tabs>
          <w:tab w:val="left" w:pos="6551"/>
        </w:tabs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F3726C" w:rsidRDefault="00F3726C" w:rsidP="00F3726C">
      <w:pPr>
        <w:tabs>
          <w:tab w:val="left" w:pos="6551"/>
        </w:tabs>
        <w:jc w:val="center"/>
        <w:rPr>
          <w:b/>
          <w:bCs/>
        </w:rPr>
      </w:pPr>
    </w:p>
    <w:p w:rsidR="00F3726C" w:rsidRDefault="00CD14BC" w:rsidP="00F3726C">
      <w:pPr>
        <w:tabs>
          <w:tab w:val="left" w:pos="6551"/>
        </w:tabs>
        <w:jc w:val="center"/>
        <w:rPr>
          <w:b/>
          <w:bCs/>
        </w:rPr>
      </w:pPr>
      <w:r w:rsidRPr="00CD14BC"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72.8pt;margin-top:9.95pt;width:162pt;height:36.6pt;z-index:251660288">
            <v:textbox style="mso-next-textbox:#_x0000_s1026">
              <w:txbxContent>
                <w:p w:rsidR="00F3726C" w:rsidRDefault="00F3726C" w:rsidP="00F3726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Начало</w:t>
                  </w:r>
                </w:p>
              </w:txbxContent>
            </v:textbox>
          </v:shape>
        </w:pict>
      </w:r>
    </w:p>
    <w:p w:rsidR="00F3726C" w:rsidRDefault="00F3726C" w:rsidP="00F3726C">
      <w:pPr>
        <w:tabs>
          <w:tab w:val="left" w:pos="6551"/>
        </w:tabs>
        <w:jc w:val="center"/>
        <w:rPr>
          <w:b/>
          <w:bCs/>
        </w:rPr>
      </w:pPr>
    </w:p>
    <w:p w:rsidR="00F3726C" w:rsidRDefault="00F3726C" w:rsidP="00F3726C">
      <w:pPr>
        <w:rPr>
          <w:b/>
          <w:bCs/>
        </w:rPr>
      </w:pPr>
    </w:p>
    <w:p w:rsidR="00F3726C" w:rsidRDefault="00CD14BC" w:rsidP="00F3726C">
      <w:pPr>
        <w:rPr>
          <w:b/>
          <w:bCs/>
        </w:rPr>
      </w:pPr>
      <w:r w:rsidRPr="00CD14B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6.55pt;margin-top:5.15pt;width:.25pt;height:20.55pt;flip:x;z-index:251661312" o:connectortype="straight">
            <v:stroke endarrow="block"/>
          </v:shape>
        </w:pict>
      </w:r>
    </w:p>
    <w:p w:rsidR="00F3726C" w:rsidRDefault="00CD14BC" w:rsidP="00F3726C">
      <w:pPr>
        <w:rPr>
          <w:bCs/>
          <w:sz w:val="20"/>
          <w:szCs w:val="20"/>
        </w:rPr>
      </w:pPr>
      <w:r w:rsidRPr="00CD14BC">
        <w:rPr>
          <w:noProof/>
        </w:rPr>
        <w:pict>
          <v:shape id="_x0000_s1079" type="#_x0000_t32" style="position:absolute;margin-left:392.3pt;margin-top:.5pt;width:.65pt;height:55.7pt;flip:x y;z-index:251685888" o:connectortype="straight"/>
        </w:pict>
      </w:r>
      <w:r w:rsidRPr="00CD14BC">
        <w:rPr>
          <w:noProof/>
        </w:rPr>
        <w:pict>
          <v:shape id="_x0000_s1080" type="#_x0000_t32" style="position:absolute;margin-left:156.85pt;margin-top:.5pt;width:235.45pt;height:0;flip:x;z-index:251686912" o:connectortype="straight">
            <v:stroke endarrow="block"/>
          </v:shape>
        </w:pict>
      </w:r>
      <w:r w:rsidR="00F3726C">
        <w:rPr>
          <w:b/>
          <w:bCs/>
        </w:rPr>
        <w:t xml:space="preserve"> </w:t>
      </w:r>
      <w:r w:rsidR="00F3726C">
        <w:t xml:space="preserve"> </w:t>
      </w:r>
    </w:p>
    <w:p w:rsidR="00F3726C" w:rsidRDefault="00CD14BC" w:rsidP="00F3726C">
      <w:r>
        <w:pict>
          <v:rect id="_x0000_s1028" style="position:absolute;margin-left:58.8pt;margin-top:.4pt;width:189pt;height:22.6pt;z-index:251662336">
            <v:textbox style="mso-next-textbox:#_x0000_s1028">
              <w:txbxContent>
                <w:p w:rsidR="00F3726C" w:rsidRDefault="00F3726C" w:rsidP="00F3726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Прием  документов</w:t>
                  </w:r>
                </w:p>
              </w:txbxContent>
            </v:textbox>
          </v:rect>
        </w:pict>
      </w:r>
    </w:p>
    <w:p w:rsidR="00F3726C" w:rsidRDefault="00CD14BC" w:rsidP="00F3726C">
      <w:r>
        <w:pict>
          <v:shape id="_x0000_s1029" type="#_x0000_t32" style="position:absolute;margin-left:156.4pt;margin-top:9.2pt;width:0;height:21.7pt;z-index:251663360" o:connectortype="straight">
            <v:stroke endarrow="block"/>
          </v:shape>
        </w:pict>
      </w:r>
    </w:p>
    <w:p w:rsidR="00F3726C" w:rsidRDefault="00F3726C" w:rsidP="00F3726C"/>
    <w:p w:rsidR="00F3726C" w:rsidRDefault="00CD14BC" w:rsidP="00F3726C">
      <w:r>
        <w:rPr>
          <w:noProof/>
        </w:rPr>
        <w:pict>
          <v:rect id="_x0000_s1078" style="position:absolute;margin-left:307.75pt;margin-top:3.75pt;width:189pt;height:99.65pt;z-index:251684864">
            <v:textbox style="mso-next-textbox:#_x0000_s1078">
              <w:txbxContent>
                <w:p w:rsidR="00F3726C" w:rsidRDefault="00F3726C" w:rsidP="00F3726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3726C" w:rsidRDefault="00F3726C" w:rsidP="00F3726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3726C" w:rsidRDefault="00F3726C" w:rsidP="00F3726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3726C" w:rsidRDefault="00F3726C" w:rsidP="00F3726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Возвращение документов для приведения их в соответствие с требованиями, установленными пунктом 2.6.2 подраздела 2.6 раздела 2 Административного регламента</w:t>
                  </w:r>
                </w:p>
                <w:p w:rsidR="00F3726C" w:rsidRDefault="00F3726C" w:rsidP="00F3726C"/>
              </w:txbxContent>
            </v:textbox>
          </v:rect>
        </w:pict>
      </w:r>
      <w:r>
        <w:pict>
          <v:rect id="_x0000_s1030" style="position:absolute;margin-left:58.8pt;margin-top:3.75pt;width:189pt;height:99.65pt;z-index:251664384">
            <v:textbox style="mso-next-textbox:#_x0000_s1030">
              <w:txbxContent>
                <w:p w:rsidR="00F3726C" w:rsidRDefault="00F3726C" w:rsidP="00F3726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3726C" w:rsidRDefault="00F3726C" w:rsidP="00F3726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3726C" w:rsidRDefault="00F3726C" w:rsidP="00F3726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3726C" w:rsidRDefault="00F3726C" w:rsidP="00F3726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Документы, необходимые для предоставления государственной услуги, соответствуют требованиям пункта 2.6.2 подраздела 2.6 раздела 2 Административного регламента</w:t>
                  </w:r>
                </w:p>
              </w:txbxContent>
            </v:textbox>
          </v:rect>
        </w:pict>
      </w:r>
    </w:p>
    <w:p w:rsidR="00F3726C" w:rsidRDefault="00F3726C" w:rsidP="00F3726C"/>
    <w:p w:rsidR="00F3726C" w:rsidRDefault="00CD14BC" w:rsidP="00F3726C">
      <w:r w:rsidRPr="00CD14BC">
        <w:rPr>
          <w:rFonts w:cs="Calibr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258.8pt;margin-top:1.05pt;width:35.1pt;height:19.65pt;z-index:251688960" stroked="f">
            <v:textbox>
              <w:txbxContent>
                <w:p w:rsidR="00F3726C" w:rsidRDefault="00F3726C" w:rsidP="00F3726C">
                  <w:r>
                    <w:rPr>
                      <w:sz w:val="22"/>
                      <w:szCs w:val="22"/>
                    </w:rPr>
                    <w:t>Нет</w:t>
                  </w:r>
                </w:p>
              </w:txbxContent>
            </v:textbox>
          </v:shape>
        </w:pict>
      </w:r>
    </w:p>
    <w:p w:rsidR="00F3726C" w:rsidRDefault="00CD14BC" w:rsidP="00F3726C">
      <w:r>
        <w:rPr>
          <w:noProof/>
        </w:rPr>
        <w:pict>
          <v:shape id="_x0000_s1085" type="#_x0000_t32" style="position:absolute;margin-left:247.8pt;margin-top:6.9pt;width:59.95pt;height:0;z-index:251692032" o:connectortype="straight">
            <v:stroke endarrow="block"/>
          </v:shape>
        </w:pict>
      </w:r>
    </w:p>
    <w:p w:rsidR="00F3726C" w:rsidRDefault="00F3726C" w:rsidP="00F3726C"/>
    <w:p w:rsidR="00F3726C" w:rsidRDefault="00F3726C" w:rsidP="00F3726C"/>
    <w:p w:rsidR="00F3726C" w:rsidRDefault="00F3726C" w:rsidP="00F3726C"/>
    <w:p w:rsidR="00F3726C" w:rsidRDefault="00CD14BC" w:rsidP="00F3726C">
      <w:pPr>
        <w:tabs>
          <w:tab w:val="center" w:pos="5102"/>
        </w:tabs>
      </w:pPr>
      <w:r>
        <w:pict>
          <v:shape id="_x0000_s1031" type="#_x0000_t32" style="position:absolute;margin-left:153.95pt;margin-top:6.8pt;width:0;height:36.05pt;z-index:251665408" o:connectortype="straight">
            <v:stroke endarrow="block"/>
          </v:shape>
        </w:pict>
      </w:r>
      <w:r w:rsidR="00F3726C">
        <w:tab/>
      </w:r>
    </w:p>
    <w:p w:rsidR="00F3726C" w:rsidRDefault="00CD14BC" w:rsidP="00F3726C">
      <w:pPr>
        <w:pStyle w:val="11"/>
        <w:tabs>
          <w:tab w:val="left" w:pos="0"/>
        </w:tabs>
        <w:spacing w:line="240" w:lineRule="auto"/>
        <w:ind w:firstLine="709"/>
        <w:rPr>
          <w:rFonts w:cs="Times New Roman"/>
        </w:rPr>
      </w:pPr>
      <w:r w:rsidRPr="00CD14BC">
        <w:rPr>
          <w:noProof/>
        </w:rPr>
        <w:pict>
          <v:shape id="_x0000_s1081" type="#_x0000_t202" style="position:absolute;left:0;text-align:left;margin-left:160.9pt;margin-top:.45pt;width:28.8pt;height:18.5pt;z-index:251687936" stroked="f">
            <v:textbox>
              <w:txbxContent>
                <w:p w:rsidR="00F3726C" w:rsidRDefault="00F3726C" w:rsidP="00F3726C">
                  <w:r w:rsidRPr="0011414C">
                    <w:rPr>
                      <w:sz w:val="22"/>
                      <w:szCs w:val="22"/>
                    </w:rPr>
                    <w:t>Да</w:t>
                  </w:r>
                </w:p>
              </w:txbxContent>
            </v:textbox>
          </v:shape>
        </w:pict>
      </w:r>
    </w:p>
    <w:p w:rsidR="00F3726C" w:rsidRDefault="00CD14BC" w:rsidP="00F3726C">
      <w:pPr>
        <w:pStyle w:val="11"/>
        <w:tabs>
          <w:tab w:val="left" w:pos="0"/>
        </w:tabs>
        <w:spacing w:line="240" w:lineRule="auto"/>
        <w:ind w:firstLine="709"/>
        <w:rPr>
          <w:rFonts w:cs="Times New Roman"/>
        </w:rPr>
      </w:pPr>
      <w:r w:rsidRPr="00CD14BC">
        <w:pict>
          <v:rect id="_x0000_s1032" style="position:absolute;left:0;text-align:left;margin-left:25.8pt;margin-top:11.95pt;width:257.4pt;height:29.5pt;z-index:251666432">
            <v:textbox style="mso-next-textbox:#_x0000_s1032">
              <w:txbxContent>
                <w:p w:rsidR="00F3726C" w:rsidRDefault="00F3726C" w:rsidP="00F3726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Регистрация заявления в книге регистрации заявлений на выдачу  согласий, регистрации выданных согласий, отказов в выдаче согласий</w:t>
                  </w:r>
                </w:p>
              </w:txbxContent>
            </v:textbox>
          </v:rect>
        </w:pict>
      </w:r>
    </w:p>
    <w:p w:rsidR="00F3726C" w:rsidRDefault="00F3726C" w:rsidP="00F3726C">
      <w:pPr>
        <w:pStyle w:val="11"/>
        <w:tabs>
          <w:tab w:val="left" w:pos="0"/>
        </w:tabs>
        <w:spacing w:line="240" w:lineRule="auto"/>
        <w:ind w:firstLine="709"/>
        <w:rPr>
          <w:rFonts w:cs="Times New Roman"/>
        </w:rPr>
      </w:pPr>
    </w:p>
    <w:p w:rsidR="00F3726C" w:rsidRDefault="00CD14BC" w:rsidP="00F3726C">
      <w:pPr>
        <w:pStyle w:val="11"/>
        <w:tabs>
          <w:tab w:val="left" w:pos="0"/>
        </w:tabs>
        <w:spacing w:line="240" w:lineRule="auto"/>
        <w:ind w:firstLine="709"/>
        <w:rPr>
          <w:rFonts w:cs="Times New Roman"/>
        </w:rPr>
      </w:pPr>
      <w:r w:rsidRPr="00CD14BC">
        <w:pict>
          <v:shape id="_x0000_s1033" type="#_x0000_t32" style="position:absolute;left:0;text-align:left;margin-left:153.2pt;margin-top:7.25pt;width:.05pt;height:17.55pt;z-index:251667456" o:connectortype="straight">
            <v:stroke endarrow="block"/>
          </v:shape>
        </w:pict>
      </w:r>
    </w:p>
    <w:p w:rsidR="00F3726C" w:rsidRDefault="00CD14BC" w:rsidP="00F3726C">
      <w:pPr>
        <w:pStyle w:val="11"/>
        <w:tabs>
          <w:tab w:val="left" w:pos="0"/>
        </w:tabs>
        <w:spacing w:line="240" w:lineRule="auto"/>
        <w:ind w:firstLine="709"/>
        <w:rPr>
          <w:rFonts w:cs="Times New Roman"/>
        </w:rPr>
      </w:pPr>
      <w:r w:rsidRPr="00CD14BC"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left:0;text-align:left;margin-left:139.2pt;margin-top:8.05pt;width:28.35pt;height:28.35pt;z-index:251668480">
            <v:textbox style="mso-next-textbox:#_x0000_s1034">
              <w:txbxContent>
                <w:p w:rsidR="00F3726C" w:rsidRDefault="00F3726C" w:rsidP="00F372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F3726C" w:rsidRDefault="00F3726C" w:rsidP="00F3726C">
      <w:pPr>
        <w:pStyle w:val="11"/>
        <w:tabs>
          <w:tab w:val="left" w:pos="0"/>
        </w:tabs>
        <w:spacing w:line="240" w:lineRule="auto"/>
        <w:ind w:firstLine="0"/>
        <w:rPr>
          <w:rFonts w:cs="Times New Roman"/>
        </w:rPr>
      </w:pPr>
    </w:p>
    <w:p w:rsidR="00F3726C" w:rsidRDefault="00F3726C" w:rsidP="00F3726C">
      <w:pPr>
        <w:pStyle w:val="11"/>
        <w:tabs>
          <w:tab w:val="left" w:pos="0"/>
        </w:tabs>
        <w:spacing w:line="240" w:lineRule="auto"/>
        <w:ind w:firstLine="0"/>
        <w:rPr>
          <w:rFonts w:cs="Times New Roman"/>
        </w:rPr>
      </w:pPr>
    </w:p>
    <w:p w:rsidR="00F3726C" w:rsidRDefault="00F3726C" w:rsidP="00F3726C">
      <w:pPr>
        <w:pStyle w:val="11"/>
        <w:tabs>
          <w:tab w:val="left" w:pos="0"/>
        </w:tabs>
        <w:spacing w:line="240" w:lineRule="auto"/>
        <w:ind w:firstLine="0"/>
        <w:rPr>
          <w:rFonts w:cs="Times New Roman"/>
        </w:rPr>
      </w:pPr>
    </w:p>
    <w:p w:rsidR="00F3726C" w:rsidRDefault="00F3726C" w:rsidP="00F3726C">
      <w:pPr>
        <w:pStyle w:val="11"/>
        <w:tabs>
          <w:tab w:val="left" w:pos="0"/>
        </w:tabs>
        <w:spacing w:line="240" w:lineRule="auto"/>
        <w:ind w:firstLine="0"/>
        <w:rPr>
          <w:rFonts w:cs="Times New Roman"/>
        </w:rPr>
      </w:pPr>
    </w:p>
    <w:p w:rsidR="00F3726C" w:rsidRDefault="00CD14BC" w:rsidP="00F3726C">
      <w:pPr>
        <w:pStyle w:val="11"/>
        <w:tabs>
          <w:tab w:val="left" w:pos="0"/>
        </w:tabs>
        <w:spacing w:line="240" w:lineRule="auto"/>
        <w:ind w:firstLine="0"/>
        <w:rPr>
          <w:rFonts w:cs="Times New Roman"/>
        </w:rPr>
      </w:pPr>
      <w:r w:rsidRPr="00CD14BC">
        <w:pict>
          <v:shape id="_x0000_s1035" type="#_x0000_t120" style="position:absolute;left:0;text-align:left;margin-left:179pt;margin-top:-1.6pt;width:28.35pt;height:28.35pt;z-index:251669504">
            <v:textbox style="mso-next-textbox:#_x0000_s1035">
              <w:txbxContent>
                <w:p w:rsidR="00F3726C" w:rsidRDefault="00F3726C" w:rsidP="00F372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F3726C" w:rsidRDefault="00CD14BC" w:rsidP="00F3726C">
      <w:pPr>
        <w:pStyle w:val="11"/>
        <w:tabs>
          <w:tab w:val="left" w:pos="0"/>
        </w:tabs>
        <w:spacing w:line="240" w:lineRule="auto"/>
        <w:ind w:firstLine="0"/>
        <w:rPr>
          <w:rFonts w:cs="Times New Roman"/>
        </w:rPr>
      </w:pPr>
      <w:r w:rsidRPr="00CD14BC">
        <w:pict>
          <v:shape id="_x0000_s1036" type="#_x0000_t32" style="position:absolute;left:0;text-align:left;margin-left:193.3pt;margin-top:9.65pt;width:.05pt;height:17.55pt;z-index:251670528" o:connectortype="straight">
            <v:stroke endarrow="block"/>
          </v:shape>
        </w:pict>
      </w:r>
    </w:p>
    <w:p w:rsidR="00F3726C" w:rsidRDefault="00CD14BC" w:rsidP="00F3726C">
      <w:pPr>
        <w:pStyle w:val="11"/>
        <w:tabs>
          <w:tab w:val="left" w:pos="0"/>
        </w:tabs>
        <w:spacing w:line="240" w:lineRule="auto"/>
        <w:ind w:firstLine="709"/>
        <w:rPr>
          <w:rFonts w:cs="Times New Roman"/>
        </w:rPr>
      </w:pPr>
      <w:r w:rsidRPr="00CD14BC">
        <w:rPr>
          <w:noProof/>
          <w:lang w:eastAsia="ru-RU"/>
        </w:rPr>
        <w:pict>
          <v:group id="_x0000_s1037" style="position:absolute;left:0;text-align:left;margin-left:51.25pt;margin-top:10pt;width:447.4pt;height:323pt;z-index:251671552" coordorigin="2171,2774" coordsize="8948,6460">
            <v:line id="_x0000_s1038" style="position:absolute;flip:x" from="5014,5776" to="7894,5776">
              <v:stroke endarrow="block"/>
            </v:line>
            <v:group id="_x0000_s1039" style="position:absolute;left:2171;top:2774;width:8948;height:6460" coordorigin="2211,1145" coordsize="8948,6460">
              <v:group id="_x0000_s1040" style="position:absolute;left:2211;top:5337;width:5669;height:2268" coordorigin="2211,5337" coordsize="5669,2268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41" type="#_x0000_t110" style="position:absolute;left:2211;top:5337;width:5669;height:2268"/>
                <v:shape id="_x0000_s1042" type="#_x0000_t202" style="position:absolute;left:2954;top:6165;width:4320;height:762" filled="f" stroked="f">
                  <v:textbox style="mso-next-textbox:#_x0000_s1042">
                    <w:txbxContent>
                      <w:p w:rsidR="00F3726C" w:rsidRDefault="00F3726C" w:rsidP="00F3726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Имеются основания для отказа в предоставлении государственной услуги, предусмотренные пунктом 2.9.2 подраздела 2.9  раздела 2 Административного регламента</w:t>
                        </w:r>
                      </w:p>
                    </w:txbxContent>
                  </v:textbox>
                </v:shape>
              </v:group>
              <v:group id="_x0000_s1043" style="position:absolute;left:2730;top:1145;width:8429;height:4204" coordorigin="2730,1123" coordsize="8429,4204">
                <v:group id="_x0000_s1044" style="position:absolute;left:2730;top:1123;width:8429;height:3851" coordorigin="2730,1112" coordsize="8429,3851">
                  <v:shape id="_x0000_s1045" type="#_x0000_t202" style="position:absolute;left:4074;top:3499;width:658;height:432" filled="f" stroked="f">
                    <v:textbox style="mso-next-textbox:#_x0000_s1045">
                      <w:txbxContent>
                        <w:p w:rsidR="00F3726C" w:rsidRDefault="00F3726C" w:rsidP="00F3726C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Да</w:t>
                          </w:r>
                        </w:p>
                      </w:txbxContent>
                    </v:textbox>
                  </v:shape>
                  <v:shape id="_x0000_s1046" type="#_x0000_t32" style="position:absolute;left:5054;top:3482;width:0;height:867" o:connectortype="straight">
                    <v:stroke endarrow="block"/>
                  </v:shape>
                  <v:group id="_x0000_s1047" style="position:absolute;left:2730;top:1112;width:8429;height:3756" coordorigin="2730,1101" coordsize="8429,3756">
                    <v:shape id="_x0000_s1048" type="#_x0000_t110" style="position:absolute;left:2730;top:1101;width:4649;height:2381">
                      <v:textbox style="mso-next-textbox:#_x0000_s1048">
                        <w:txbxContent>
                          <w:p w:rsidR="00F3726C" w:rsidRDefault="00F3726C" w:rsidP="00F3726C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Документы, указанные в подразделе  2.7</w:t>
                            </w:r>
                          </w:p>
                          <w:p w:rsidR="00F3726C" w:rsidRDefault="00F3726C" w:rsidP="00F3726C">
                            <w:pPr>
                              <w:ind w:left="-18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раздела 2  Административного  регламента,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представлены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заявителем самостоятельно </w:t>
                            </w:r>
                          </w:p>
                          <w:p w:rsidR="00F3726C" w:rsidRDefault="00F3726C" w:rsidP="00F3726C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group id="_x0000_s1049" style="position:absolute;left:7379;top:1940;width:3780;height:2917" coordorigin="7854,1931" coordsize="3780,2917">
                      <v:group id="_x0000_s1050" style="position:absolute;left:8390;top:1931;width:3244;height:2917" coordorigin="8390,1931" coordsize="3244,2917">
                        <v:line id="_x0000_s1051" style="position:absolute" from="10094,2658" to="10094,3027">
                          <v:stroke endarrow="block"/>
                        </v:line>
                        <v:rect id="_x0000_s1052" style="position:absolute;left:8390;top:4023;width:3204;height:825">
                          <v:textbox style="mso-next-textbox:#_x0000_s1052">
                            <w:txbxContent>
                              <w:p w:rsidR="00F3726C" w:rsidRDefault="00F3726C" w:rsidP="00F3726C">
                                <w:pPr>
                                  <w:spacing w:line="20" w:lineRule="atLeas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Поступление ответа на межведомственный запрос</w:t>
                                </w:r>
                              </w:p>
                            </w:txbxContent>
                          </v:textbox>
                        </v:rect>
                        <v:shapetype id="_x0000_t109" coordsize="21600,21600" o:spt="109" path="m,l,21600r21600,l21600,xe">
                          <v:stroke joinstyle="miter"/>
                          <v:path gradientshapeok="t" o:connecttype="rect"/>
                        </v:shapetype>
                        <v:shape id="_x0000_s1053" type="#_x0000_t109" style="position:absolute;left:8430;top:1931;width:3204;height:727">
                          <v:textbox style="mso-next-textbox:#_x0000_s1053">
                            <w:txbxContent>
                              <w:p w:rsidR="00F3726C" w:rsidRDefault="00F3726C" w:rsidP="00F3726C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Формирование и направление межведомственного запроса </w:t>
                                </w:r>
                              </w:p>
                            </w:txbxContent>
                          </v:textbox>
                        </v:shape>
                        <v:shape id="_x0000_s1054" type="#_x0000_t109" style="position:absolute;left:8390;top:3039;width:3204;height:600">
                          <v:textbox style="mso-next-textbox:#_x0000_s1054">
                            <w:txbxContent>
                              <w:p w:rsidR="00F3726C" w:rsidRDefault="00F3726C" w:rsidP="00F3726C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Подготовка ответа на межведомственный запрос</w:t>
                                </w:r>
                              </w:p>
                            </w:txbxContent>
                          </v:textbox>
                        </v:shape>
                        <v:line id="_x0000_s1055" style="position:absolute" from="10034,3654" to="10034,4023">
                          <v:stroke endarrow="block"/>
                        </v:line>
                      </v:group>
                      <v:line id="_x0000_s1056" style="position:absolute" from="7854,2280" to="8427,2280">
                        <v:stroke endarrow="block"/>
                      </v:line>
                    </v:group>
                    <v:shape id="_x0000_s1057" type="#_x0000_t202" style="position:absolute;left:7234;top:1922;width:700;height:345" filled="f" stroked="f">
                      <v:textbox style="mso-next-textbox:#_x0000_s1057">
                        <w:txbxContent>
                          <w:p w:rsidR="00F3726C" w:rsidRDefault="00F3726C" w:rsidP="00F3726C">
                            <w:r>
                              <w:rPr>
                                <w:sz w:val="22"/>
                                <w:szCs w:val="22"/>
                              </w:rPr>
                              <w:t>Нет</w:t>
                            </w:r>
                          </w:p>
                        </w:txbxContent>
                      </v:textbox>
                    </v:shape>
                  </v:group>
                  <v:rect id="_x0000_s1058" style="position:absolute;left:3374;top:4339;width:3345;height:624">
                    <v:textbox style="mso-next-textbox:#_x0000_s1058">
                      <w:txbxContent>
                        <w:p w:rsidR="00F3726C" w:rsidRDefault="00F3726C" w:rsidP="00F3726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Рассмотрение документов, проведение инженерно-технических работ</w:t>
                          </w:r>
                        </w:p>
                      </w:txbxContent>
                    </v:textbox>
                  </v:rect>
                </v:group>
                <v:shape id="_x0000_s1059" type="#_x0000_t32" style="position:absolute;left:5053;top:4976;width:1;height:351" o:connectortype="straight">
                  <v:stroke endarrow="block"/>
                </v:shape>
              </v:group>
            </v:group>
          </v:group>
        </w:pict>
      </w:r>
    </w:p>
    <w:p w:rsidR="00F3726C" w:rsidRDefault="00F3726C" w:rsidP="00F3726C">
      <w:pPr>
        <w:pStyle w:val="11"/>
        <w:tabs>
          <w:tab w:val="left" w:pos="0"/>
        </w:tabs>
        <w:spacing w:line="240" w:lineRule="auto"/>
        <w:ind w:firstLine="709"/>
        <w:rPr>
          <w:rFonts w:cs="Times New Roman"/>
        </w:rPr>
      </w:pPr>
    </w:p>
    <w:p w:rsidR="00F3726C" w:rsidRDefault="00F3726C" w:rsidP="00F3726C">
      <w:pPr>
        <w:pStyle w:val="11"/>
        <w:tabs>
          <w:tab w:val="left" w:pos="0"/>
        </w:tabs>
        <w:spacing w:line="240" w:lineRule="auto"/>
        <w:ind w:firstLine="709"/>
        <w:rPr>
          <w:rFonts w:cs="Times New Roman"/>
        </w:rPr>
      </w:pPr>
    </w:p>
    <w:p w:rsidR="00F3726C" w:rsidRDefault="00F3726C" w:rsidP="00F3726C">
      <w:pPr>
        <w:pStyle w:val="11"/>
        <w:tabs>
          <w:tab w:val="left" w:pos="0"/>
        </w:tabs>
        <w:spacing w:line="240" w:lineRule="auto"/>
        <w:ind w:firstLine="709"/>
        <w:rPr>
          <w:rFonts w:cs="Times New Roman"/>
        </w:rPr>
      </w:pPr>
    </w:p>
    <w:p w:rsidR="00F3726C" w:rsidRDefault="00F3726C" w:rsidP="00F3726C">
      <w:pPr>
        <w:pStyle w:val="11"/>
        <w:tabs>
          <w:tab w:val="left" w:pos="0"/>
        </w:tabs>
        <w:spacing w:line="240" w:lineRule="auto"/>
        <w:ind w:firstLine="709"/>
        <w:rPr>
          <w:rFonts w:cs="Times New Roman"/>
        </w:rPr>
      </w:pPr>
    </w:p>
    <w:p w:rsidR="00F3726C" w:rsidRDefault="00F3726C" w:rsidP="00F3726C">
      <w:pPr>
        <w:pStyle w:val="11"/>
        <w:tabs>
          <w:tab w:val="left" w:pos="0"/>
        </w:tabs>
        <w:spacing w:line="240" w:lineRule="auto"/>
        <w:ind w:firstLine="709"/>
        <w:rPr>
          <w:rFonts w:cs="Times New Roman"/>
        </w:rPr>
      </w:pPr>
    </w:p>
    <w:p w:rsidR="00F3726C" w:rsidRDefault="00F3726C" w:rsidP="00F3726C">
      <w:pPr>
        <w:jc w:val="center"/>
      </w:pPr>
    </w:p>
    <w:p w:rsidR="00F3726C" w:rsidRDefault="00F3726C" w:rsidP="00F3726C"/>
    <w:p w:rsidR="00F3726C" w:rsidRDefault="00F3726C" w:rsidP="00F3726C"/>
    <w:p w:rsidR="00F3726C" w:rsidRDefault="00F3726C" w:rsidP="00F3726C"/>
    <w:p w:rsidR="00F3726C" w:rsidRDefault="00F3726C" w:rsidP="00F3726C"/>
    <w:p w:rsidR="00F3726C" w:rsidRDefault="00F3726C" w:rsidP="00F3726C"/>
    <w:p w:rsidR="00F3726C" w:rsidRDefault="00F3726C" w:rsidP="00F3726C"/>
    <w:p w:rsidR="00F3726C" w:rsidRDefault="00F3726C" w:rsidP="00F3726C"/>
    <w:p w:rsidR="00F3726C" w:rsidRDefault="00F3726C" w:rsidP="00F3726C"/>
    <w:p w:rsidR="00F3726C" w:rsidRDefault="00F3726C" w:rsidP="00F3726C">
      <w:pPr>
        <w:ind w:left="4963"/>
        <w:rPr>
          <w:b/>
          <w:color w:val="FF0000"/>
        </w:rPr>
      </w:pPr>
      <w:r>
        <w:t xml:space="preserve">                                                </w:t>
      </w:r>
    </w:p>
    <w:p w:rsidR="00F3726C" w:rsidRDefault="00F3726C" w:rsidP="00F3726C">
      <w:pPr>
        <w:ind w:left="4963"/>
      </w:pPr>
    </w:p>
    <w:p w:rsidR="00F3726C" w:rsidRDefault="00F3726C" w:rsidP="00F3726C">
      <w:pPr>
        <w:ind w:left="4963"/>
      </w:pPr>
    </w:p>
    <w:p w:rsidR="00F3726C" w:rsidRDefault="00CD14BC" w:rsidP="00F3726C">
      <w:pPr>
        <w:ind w:left="4963"/>
      </w:pPr>
      <w:r>
        <w:pict>
          <v:line id="_x0000_s1060" style="position:absolute;left:0;text-align:left;z-index:251672576" from="334.7pt,8.9pt" to="334.7pt,88.25pt">
            <v:stroke endarrow="block"/>
          </v:line>
        </w:pict>
      </w:r>
      <w:r>
        <w:pict>
          <v:line id="_x0000_s1061" style="position:absolute;left:0;text-align:left;z-index:251673600" from="51.6pt,9.5pt" to="51.6pt,88.85pt">
            <v:stroke endarrow="block"/>
          </v:line>
        </w:pict>
      </w:r>
    </w:p>
    <w:p w:rsidR="00F3726C" w:rsidRDefault="00F3726C" w:rsidP="00F3726C">
      <w:pPr>
        <w:ind w:left="4963"/>
      </w:pPr>
    </w:p>
    <w:p w:rsidR="00F3726C" w:rsidRDefault="00CD14BC" w:rsidP="00F3726C">
      <w:pPr>
        <w:ind w:left="4963"/>
      </w:pPr>
      <w:r>
        <w:pict>
          <v:shape id="_x0000_s1070" type="#_x0000_t202" style="position:absolute;left:0;text-align:left;margin-left:296.1pt;margin-top:12.1pt;width:36.05pt;height:21.35pt;z-index:251678720" strokecolor="white">
            <v:textbox style="mso-next-textbox:#_x0000_s1070">
              <w:txbxContent>
                <w:p w:rsidR="00F3726C" w:rsidRDefault="00F3726C" w:rsidP="00F3726C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69" type="#_x0000_t202" style="position:absolute;left:0;text-align:left;margin-left:55.1pt;margin-top:12.1pt;width:31.1pt;height:20.65pt;z-index:251677696" strokecolor="white">
            <v:textbox style="mso-next-textbox:#_x0000_s1069">
              <w:txbxContent>
                <w:p w:rsidR="00F3726C" w:rsidRDefault="00F3726C" w:rsidP="00F3726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</w:t>
                  </w:r>
                </w:p>
              </w:txbxContent>
            </v:textbox>
          </v:shape>
        </w:pict>
      </w:r>
    </w:p>
    <w:p w:rsidR="00F3726C" w:rsidRDefault="00F3726C" w:rsidP="00F3726C">
      <w:pPr>
        <w:ind w:left="4963"/>
      </w:pPr>
    </w:p>
    <w:p w:rsidR="00F3726C" w:rsidRDefault="00F3726C" w:rsidP="00F3726C">
      <w:pPr>
        <w:ind w:left="4963"/>
      </w:pPr>
    </w:p>
    <w:p w:rsidR="00F3726C" w:rsidRDefault="00F3726C" w:rsidP="00F3726C">
      <w:pPr>
        <w:ind w:left="4963"/>
      </w:pPr>
    </w:p>
    <w:p w:rsidR="00F3726C" w:rsidRDefault="00CD14BC" w:rsidP="00F3726C">
      <w:pPr>
        <w:ind w:left="4963"/>
      </w:pPr>
      <w:r>
        <w:pict>
          <v:group id="_x0000_s1073" style="position:absolute;left:0;text-align:left;margin-left:-13.7pt;margin-top:6.05pt;width:167.25pt;height:51.4pt;z-index:251681792" coordorigin="1111,7430" coordsize="3345,1028">
            <v:rect id="_x0000_s1074" style="position:absolute;left:1111;top:7430;width:3345;height:624">
              <v:textbox style="mso-next-textbox:#_x0000_s1074">
                <w:txbxContent>
                  <w:p w:rsidR="00F3726C" w:rsidRDefault="00F3726C" w:rsidP="00F372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Подготовка проекта мотивированного отказа в выдаче согласия</w:t>
                    </w:r>
                  </w:p>
                  <w:p w:rsidR="00F3726C" w:rsidRDefault="00F3726C" w:rsidP="00F3726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75" style="position:absolute;flip:x" from="2813,8067" to="2814,8458">
              <v:stroke endarrow="block"/>
            </v:line>
          </v:group>
        </w:pict>
      </w:r>
      <w:r>
        <w:pict>
          <v:rect id="_x0000_s1071" style="position:absolute;left:0;text-align:left;margin-left:251.1pt;margin-top:6.05pt;width:167.25pt;height:31.2pt;z-index:251679744">
            <v:textbox style="mso-next-textbox:#_x0000_s1071">
              <w:txbxContent>
                <w:p w:rsidR="00F3726C" w:rsidRDefault="00F3726C" w:rsidP="00F3726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Подготовка проекта согласия</w:t>
                  </w:r>
                </w:p>
              </w:txbxContent>
            </v:textbox>
          </v:rect>
        </w:pict>
      </w:r>
    </w:p>
    <w:p w:rsidR="00F3726C" w:rsidRDefault="00F3726C" w:rsidP="00F3726C">
      <w:pPr>
        <w:ind w:left="4963"/>
      </w:pPr>
    </w:p>
    <w:p w:rsidR="00F3726C" w:rsidRDefault="00CD14BC" w:rsidP="00F3726C">
      <w:pPr>
        <w:ind w:left="4963"/>
      </w:pPr>
      <w:r>
        <w:pict>
          <v:line id="_x0000_s1072" style="position:absolute;left:0;text-align:left;flip:x;z-index:251680768" from="320.8pt,10.3pt" to="320.9pt,29.85pt">
            <v:stroke endarrow="block"/>
          </v:line>
        </w:pict>
      </w:r>
    </w:p>
    <w:p w:rsidR="00F3726C" w:rsidRDefault="00F3726C" w:rsidP="00F3726C">
      <w:pPr>
        <w:ind w:left="4963"/>
      </w:pPr>
    </w:p>
    <w:p w:rsidR="00F3726C" w:rsidRDefault="00CD14BC" w:rsidP="00F3726C">
      <w:pPr>
        <w:ind w:left="4963"/>
      </w:pPr>
      <w:r>
        <w:pict>
          <v:shape id="_x0000_s1076" type="#_x0000_t109" style="position:absolute;left:0;text-align:left;margin-left:-16.05pt;margin-top:2.25pt;width:454pt;height:29.05pt;z-index:251682816">
            <v:textbox style="mso-next-textbox:#_x0000_s1076">
              <w:txbxContent>
                <w:p w:rsidR="00F3726C" w:rsidRDefault="00F3726C" w:rsidP="00F3726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Передача проекта согласия или проекта мотивированного отказа в выдаче согласия на подпись начальнику Департамента или должностному лицу, исполняющему его обязанности</w:t>
                  </w:r>
                </w:p>
                <w:p w:rsidR="00F3726C" w:rsidRDefault="00F3726C" w:rsidP="00F3726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3726C" w:rsidRDefault="00F3726C" w:rsidP="00F3726C">
      <w:pPr>
        <w:ind w:left="4963"/>
      </w:pPr>
    </w:p>
    <w:p w:rsidR="00F3726C" w:rsidRDefault="00CD14BC" w:rsidP="00F3726C">
      <w:pPr>
        <w:ind w:left="4963"/>
      </w:pPr>
      <w:r>
        <w:pict>
          <v:line id="_x0000_s1077" style="position:absolute;left:0;text-align:left;flip:x;z-index:251683840" from="211.15pt,3.7pt" to="211.2pt,23.25pt">
            <v:stroke endarrow="block"/>
          </v:line>
        </w:pict>
      </w:r>
    </w:p>
    <w:p w:rsidR="00F3726C" w:rsidRDefault="00CD14BC" w:rsidP="00F3726C">
      <w:pPr>
        <w:ind w:left="4963"/>
      </w:pPr>
      <w:r>
        <w:pict>
          <v:rect id="_x0000_s1067" style="position:absolute;left:0;text-align:left;margin-left:-16.05pt;margin-top:9.45pt;width:454pt;height:29.05pt;z-index:251675648">
            <v:textbox style="mso-next-textbox:#_x0000_s1067">
              <w:txbxContent>
                <w:p w:rsidR="00F3726C" w:rsidRDefault="00F3726C" w:rsidP="00F3726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Подписание начальником Департамента или должностным лицом, исполняющим его обязанности, проекта согласия или мотивированного отказа в выдаче согласования</w:t>
                  </w:r>
                </w:p>
              </w:txbxContent>
            </v:textbox>
          </v:rect>
        </w:pict>
      </w:r>
    </w:p>
    <w:p w:rsidR="00F3726C" w:rsidRDefault="00F3726C" w:rsidP="00F3726C">
      <w:pPr>
        <w:ind w:left="4963"/>
      </w:pPr>
    </w:p>
    <w:p w:rsidR="00F3726C" w:rsidRDefault="00CD14BC" w:rsidP="00F3726C">
      <w:pPr>
        <w:ind w:left="4963"/>
      </w:pPr>
      <w:r>
        <w:pict>
          <v:shape id="_x0000_s1068" type="#_x0000_t32" style="position:absolute;left:0;text-align:left;margin-left:211.1pt;margin-top:10.9pt;width:.05pt;height:17.5pt;z-index:251676672" o:connectortype="straight">
            <v:stroke endarrow="block"/>
          </v:shape>
        </w:pict>
      </w:r>
    </w:p>
    <w:p w:rsidR="00F3726C" w:rsidRDefault="00F3726C" w:rsidP="00F3726C">
      <w:pPr>
        <w:ind w:left="4963"/>
      </w:pPr>
    </w:p>
    <w:p w:rsidR="00F3726C" w:rsidRDefault="00CD14BC" w:rsidP="00F3726C">
      <w:pPr>
        <w:ind w:left="4963"/>
      </w:pPr>
      <w:r>
        <w:rPr>
          <w:noProof/>
        </w:rPr>
        <w:pict>
          <v:rect id="_x0000_s1083" style="position:absolute;left:0;text-align:left;margin-left:-15.6pt;margin-top:.8pt;width:454pt;height:29.05pt;z-index:251689984">
            <v:textbox style="mso-next-textbox:#_x0000_s1083">
              <w:txbxContent>
                <w:p w:rsidR="00F3726C" w:rsidRPr="00F81E18" w:rsidRDefault="00F3726C" w:rsidP="00F3726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Регистрация  согласия или мотивированного отказа в выдаче согласования в книге регистрации</w:t>
                  </w:r>
                  <w:r w:rsidRPr="00F81E18">
                    <w:rPr>
                      <w:sz w:val="18"/>
                      <w:szCs w:val="18"/>
                    </w:rPr>
                    <w:t xml:space="preserve"> заявлений на выдачу согласий, регистрации выданных согласий, отказов в выдаче согласий</w:t>
                  </w:r>
                </w:p>
                <w:p w:rsidR="00F3726C" w:rsidRDefault="00F3726C" w:rsidP="00F3726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F3726C" w:rsidRDefault="00F3726C" w:rsidP="00F3726C">
      <w:pPr>
        <w:ind w:left="4963"/>
      </w:pPr>
    </w:p>
    <w:p w:rsidR="00F3726C" w:rsidRDefault="00CD14BC" w:rsidP="00F3726C">
      <w:pPr>
        <w:ind w:left="4963"/>
        <w:rPr>
          <w:b/>
        </w:rPr>
      </w:pPr>
      <w:r w:rsidRPr="00CD14BC">
        <w:rPr>
          <w:noProof/>
        </w:rPr>
        <w:pict>
          <v:shape id="_x0000_s1084" type="#_x0000_t32" style="position:absolute;left:0;text-align:left;margin-left:211.05pt;margin-top:2.25pt;width:.05pt;height:17.5pt;z-index:251691008" o:connectortype="straight">
            <v:stroke endarrow="block"/>
          </v:shape>
        </w:pict>
      </w:r>
    </w:p>
    <w:p w:rsidR="00F3726C" w:rsidRDefault="00CD14BC" w:rsidP="00F3726C">
      <w:pPr>
        <w:pStyle w:val="ConsPlusTitle"/>
        <w:widowControl/>
        <w:ind w:left="5670"/>
        <w:jc w:val="both"/>
        <w:rPr>
          <w:b w:val="0"/>
          <w:sz w:val="28"/>
          <w:szCs w:val="28"/>
        </w:rPr>
      </w:pPr>
      <w:r w:rsidRPr="00CD14BC">
        <w:rPr>
          <w:rFonts w:ascii="Arial" w:hAnsi="Arial" w:cs="Arial"/>
          <w:sz w:val="20"/>
          <w:szCs w:val="20"/>
        </w:rPr>
        <w:pict>
          <v:group id="_x0000_s1062" style="position:absolute;left:0;text-align:left;margin-left:-15.55pt;margin-top:5.95pt;width:454pt;height:84.4pt;z-index:251674624" coordorigin="1154,12019" coordsize="9080,1688">
            <v:shape id="_x0000_s1063" type="#_x0000_t109" style="position:absolute;left:1154;top:12019;width:9080;height:421">
              <v:textbox style="mso-next-textbox:#_x0000_s1063">
                <w:txbxContent>
                  <w:p w:rsidR="00F3726C" w:rsidRDefault="00F3726C" w:rsidP="00F372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Выдача согласия или мотивированного отказа в выдаче согласия</w:t>
                    </w:r>
                  </w:p>
                </w:txbxContent>
              </v:textbox>
            </v:shape>
            <v:group id="_x0000_s1064" style="position:absolute;left:3951;top:12478;width:3402;height:1229" coordorigin="3651,11880" coordsize="3402,1229">
              <v:line id="_x0000_s1065" style="position:absolute;flip:x" from="5387,11880" to="5388,12328">
                <v:stroke endarrow="block"/>
              </v:line>
              <v:shape id="_x0000_s1066" type="#_x0000_t116" style="position:absolute;left:3651;top:12347;width:3402;height:762">
                <v:textbox style="mso-next-textbox:#_x0000_s1066">
                  <w:txbxContent>
                    <w:p w:rsidR="00F3726C" w:rsidRDefault="00F3726C" w:rsidP="00F372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Конец</w:t>
                      </w:r>
                    </w:p>
                  </w:txbxContent>
                </v:textbox>
              </v:shape>
            </v:group>
          </v:group>
        </w:pict>
      </w:r>
    </w:p>
    <w:p w:rsidR="00F3726C" w:rsidRDefault="00F3726C" w:rsidP="00F3726C">
      <w:pPr>
        <w:pStyle w:val="ConsPlusTitle"/>
        <w:widowControl/>
        <w:ind w:left="5670"/>
        <w:jc w:val="both"/>
        <w:rPr>
          <w:b w:val="0"/>
          <w:sz w:val="28"/>
          <w:szCs w:val="28"/>
        </w:rPr>
      </w:pPr>
    </w:p>
    <w:p w:rsidR="00F3726C" w:rsidRDefault="00F3726C" w:rsidP="00F3726C">
      <w:pPr>
        <w:ind w:left="4963"/>
      </w:pPr>
      <w:r>
        <w:t xml:space="preserve">        </w:t>
      </w:r>
    </w:p>
    <w:sectPr w:rsidR="00F3726C" w:rsidSect="007E0798">
      <w:headerReference w:type="default" r:id="rId13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F1C" w:rsidRDefault="00B12F1C" w:rsidP="007E0798">
      <w:r>
        <w:separator/>
      </w:r>
    </w:p>
  </w:endnote>
  <w:endnote w:type="continuationSeparator" w:id="0">
    <w:p w:rsidR="00B12F1C" w:rsidRDefault="00B12F1C" w:rsidP="007E0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F1C" w:rsidRDefault="00B12F1C" w:rsidP="007E0798">
      <w:r>
        <w:separator/>
      </w:r>
    </w:p>
  </w:footnote>
  <w:footnote w:type="continuationSeparator" w:id="0">
    <w:p w:rsidR="00B12F1C" w:rsidRDefault="00B12F1C" w:rsidP="007E0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22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0798" w:rsidRPr="007E0798" w:rsidRDefault="00CD14BC">
        <w:pPr>
          <w:pStyle w:val="a3"/>
          <w:jc w:val="center"/>
          <w:rPr>
            <w:sz w:val="20"/>
            <w:szCs w:val="20"/>
          </w:rPr>
        </w:pPr>
        <w:r w:rsidRPr="007E0798">
          <w:rPr>
            <w:sz w:val="20"/>
            <w:szCs w:val="20"/>
          </w:rPr>
          <w:fldChar w:fldCharType="begin"/>
        </w:r>
        <w:r w:rsidR="007E0798" w:rsidRPr="007E0798">
          <w:rPr>
            <w:sz w:val="20"/>
            <w:szCs w:val="20"/>
          </w:rPr>
          <w:instrText xml:space="preserve"> PAGE   \* MERGEFORMAT </w:instrText>
        </w:r>
        <w:r w:rsidRPr="007E0798">
          <w:rPr>
            <w:sz w:val="20"/>
            <w:szCs w:val="20"/>
          </w:rPr>
          <w:fldChar w:fldCharType="separate"/>
        </w:r>
        <w:r w:rsidR="00B77DE4">
          <w:rPr>
            <w:noProof/>
            <w:sz w:val="20"/>
            <w:szCs w:val="20"/>
          </w:rPr>
          <w:t>7</w:t>
        </w:r>
        <w:r w:rsidRPr="007E0798">
          <w:rPr>
            <w:sz w:val="20"/>
            <w:szCs w:val="20"/>
          </w:rPr>
          <w:fldChar w:fldCharType="end"/>
        </w:r>
      </w:p>
    </w:sdtContent>
  </w:sdt>
  <w:p w:rsidR="007E0798" w:rsidRPr="007E0798" w:rsidRDefault="007E0798">
    <w:pPr>
      <w:pStyle w:val="a3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567"/>
    <w:multiLevelType w:val="multilevel"/>
    <w:tmpl w:val="700606A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CB72A95"/>
    <w:multiLevelType w:val="multilevel"/>
    <w:tmpl w:val="880839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9146EDF"/>
    <w:multiLevelType w:val="multilevel"/>
    <w:tmpl w:val="715E86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40860C6B"/>
    <w:multiLevelType w:val="multilevel"/>
    <w:tmpl w:val="8230F4A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4">
    <w:nsid w:val="52F25DBA"/>
    <w:multiLevelType w:val="multilevel"/>
    <w:tmpl w:val="E8E41D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6">
    <w:nsid w:val="717617AD"/>
    <w:multiLevelType w:val="multilevel"/>
    <w:tmpl w:val="130C15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7">
    <w:nsid w:val="74E54430"/>
    <w:multiLevelType w:val="hybridMultilevel"/>
    <w:tmpl w:val="E0FE1A9C"/>
    <w:lvl w:ilvl="0" w:tplc="B5169C14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2EC6A69C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95B01B7A">
      <w:start w:val="16"/>
      <w:numFmt w:val="decimal"/>
      <w:lvlText w:val="%4."/>
      <w:lvlJc w:val="left"/>
      <w:pPr>
        <w:ind w:left="1211" w:hanging="360"/>
      </w:pPr>
      <w:rPr>
        <w:rFonts w:hint="default"/>
      </w:rPr>
    </w:lvl>
    <w:lvl w:ilvl="4" w:tplc="FBD24756">
      <w:start w:val="17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3740E1F8">
      <w:start w:val="3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601E6A"/>
    <w:multiLevelType w:val="multilevel"/>
    <w:tmpl w:val="E87EDA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7E5848CA"/>
    <w:multiLevelType w:val="multilevel"/>
    <w:tmpl w:val="71D8C9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  <w:lvlOverride w:ilvl="4">
      <w:startOverride w:val="1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C1E"/>
    <w:rsid w:val="0000019A"/>
    <w:rsid w:val="00000615"/>
    <w:rsid w:val="00000C4F"/>
    <w:rsid w:val="00001053"/>
    <w:rsid w:val="000048C8"/>
    <w:rsid w:val="000051BD"/>
    <w:rsid w:val="00007984"/>
    <w:rsid w:val="000102FF"/>
    <w:rsid w:val="0001579F"/>
    <w:rsid w:val="0001585D"/>
    <w:rsid w:val="00020095"/>
    <w:rsid w:val="00020B2B"/>
    <w:rsid w:val="000215B3"/>
    <w:rsid w:val="00021646"/>
    <w:rsid w:val="0002616C"/>
    <w:rsid w:val="000262AF"/>
    <w:rsid w:val="000262CC"/>
    <w:rsid w:val="00026477"/>
    <w:rsid w:val="00027790"/>
    <w:rsid w:val="000277F3"/>
    <w:rsid w:val="00027DE7"/>
    <w:rsid w:val="0003206C"/>
    <w:rsid w:val="000324A0"/>
    <w:rsid w:val="00033A92"/>
    <w:rsid w:val="00034FDE"/>
    <w:rsid w:val="0003510A"/>
    <w:rsid w:val="00037142"/>
    <w:rsid w:val="0004162A"/>
    <w:rsid w:val="000441E7"/>
    <w:rsid w:val="000444AA"/>
    <w:rsid w:val="00047C00"/>
    <w:rsid w:val="00050756"/>
    <w:rsid w:val="00052517"/>
    <w:rsid w:val="00052C19"/>
    <w:rsid w:val="0005529A"/>
    <w:rsid w:val="0005651A"/>
    <w:rsid w:val="00056986"/>
    <w:rsid w:val="000569C8"/>
    <w:rsid w:val="00056E93"/>
    <w:rsid w:val="00060298"/>
    <w:rsid w:val="00061950"/>
    <w:rsid w:val="00065626"/>
    <w:rsid w:val="000668F5"/>
    <w:rsid w:val="000669A4"/>
    <w:rsid w:val="000743CF"/>
    <w:rsid w:val="000754EB"/>
    <w:rsid w:val="00077305"/>
    <w:rsid w:val="00077485"/>
    <w:rsid w:val="00080B68"/>
    <w:rsid w:val="00080FB3"/>
    <w:rsid w:val="0008116D"/>
    <w:rsid w:val="00082F44"/>
    <w:rsid w:val="00084FF9"/>
    <w:rsid w:val="0008542C"/>
    <w:rsid w:val="0008625C"/>
    <w:rsid w:val="000866AD"/>
    <w:rsid w:val="00086E46"/>
    <w:rsid w:val="00086EBB"/>
    <w:rsid w:val="0009003B"/>
    <w:rsid w:val="000909EE"/>
    <w:rsid w:val="00091874"/>
    <w:rsid w:val="000918C4"/>
    <w:rsid w:val="000935B2"/>
    <w:rsid w:val="00095ABC"/>
    <w:rsid w:val="00096F9A"/>
    <w:rsid w:val="00097BEE"/>
    <w:rsid w:val="00097C53"/>
    <w:rsid w:val="000A26C8"/>
    <w:rsid w:val="000A2BFA"/>
    <w:rsid w:val="000A31F3"/>
    <w:rsid w:val="000A3E6A"/>
    <w:rsid w:val="000A415B"/>
    <w:rsid w:val="000A49CC"/>
    <w:rsid w:val="000A4A3B"/>
    <w:rsid w:val="000A5B3F"/>
    <w:rsid w:val="000A64BD"/>
    <w:rsid w:val="000A6A1F"/>
    <w:rsid w:val="000A6D73"/>
    <w:rsid w:val="000A7362"/>
    <w:rsid w:val="000A79AD"/>
    <w:rsid w:val="000A7FA3"/>
    <w:rsid w:val="000B1507"/>
    <w:rsid w:val="000B21D7"/>
    <w:rsid w:val="000B32DD"/>
    <w:rsid w:val="000B5558"/>
    <w:rsid w:val="000B569F"/>
    <w:rsid w:val="000B5901"/>
    <w:rsid w:val="000B6165"/>
    <w:rsid w:val="000B6616"/>
    <w:rsid w:val="000B6A70"/>
    <w:rsid w:val="000B714C"/>
    <w:rsid w:val="000C0D50"/>
    <w:rsid w:val="000C1B9A"/>
    <w:rsid w:val="000C20A8"/>
    <w:rsid w:val="000C22A0"/>
    <w:rsid w:val="000C476A"/>
    <w:rsid w:val="000C5545"/>
    <w:rsid w:val="000C5730"/>
    <w:rsid w:val="000C5B92"/>
    <w:rsid w:val="000C5FA4"/>
    <w:rsid w:val="000D1AC2"/>
    <w:rsid w:val="000D2029"/>
    <w:rsid w:val="000D22C1"/>
    <w:rsid w:val="000D2882"/>
    <w:rsid w:val="000D2B30"/>
    <w:rsid w:val="000D31FA"/>
    <w:rsid w:val="000D3799"/>
    <w:rsid w:val="000D4053"/>
    <w:rsid w:val="000D479C"/>
    <w:rsid w:val="000D505C"/>
    <w:rsid w:val="000D6411"/>
    <w:rsid w:val="000D708E"/>
    <w:rsid w:val="000D70D2"/>
    <w:rsid w:val="000E0D2F"/>
    <w:rsid w:val="000E1099"/>
    <w:rsid w:val="000E2B04"/>
    <w:rsid w:val="000E2B6D"/>
    <w:rsid w:val="000E3109"/>
    <w:rsid w:val="000E46C0"/>
    <w:rsid w:val="000E730E"/>
    <w:rsid w:val="000E7DBE"/>
    <w:rsid w:val="000F0AEA"/>
    <w:rsid w:val="000F400F"/>
    <w:rsid w:val="000F5EFE"/>
    <w:rsid w:val="000F614F"/>
    <w:rsid w:val="000F67F2"/>
    <w:rsid w:val="000F6DA4"/>
    <w:rsid w:val="000F7ED3"/>
    <w:rsid w:val="00100357"/>
    <w:rsid w:val="00101D98"/>
    <w:rsid w:val="001029BD"/>
    <w:rsid w:val="00103B4A"/>
    <w:rsid w:val="001047EF"/>
    <w:rsid w:val="00105D24"/>
    <w:rsid w:val="00105FCD"/>
    <w:rsid w:val="0010674F"/>
    <w:rsid w:val="00106A52"/>
    <w:rsid w:val="0010713D"/>
    <w:rsid w:val="00110B4B"/>
    <w:rsid w:val="0011168A"/>
    <w:rsid w:val="00111B4F"/>
    <w:rsid w:val="001124DE"/>
    <w:rsid w:val="00112C89"/>
    <w:rsid w:val="00113F01"/>
    <w:rsid w:val="00116E09"/>
    <w:rsid w:val="001207B6"/>
    <w:rsid w:val="001209AC"/>
    <w:rsid w:val="00120B9F"/>
    <w:rsid w:val="00121A51"/>
    <w:rsid w:val="00121AD8"/>
    <w:rsid w:val="001228B5"/>
    <w:rsid w:val="00122B7A"/>
    <w:rsid w:val="00122F22"/>
    <w:rsid w:val="00123526"/>
    <w:rsid w:val="00123861"/>
    <w:rsid w:val="0012592D"/>
    <w:rsid w:val="00126C7F"/>
    <w:rsid w:val="00127050"/>
    <w:rsid w:val="00130152"/>
    <w:rsid w:val="001329A9"/>
    <w:rsid w:val="00132CE4"/>
    <w:rsid w:val="00133CFD"/>
    <w:rsid w:val="00135302"/>
    <w:rsid w:val="00137641"/>
    <w:rsid w:val="001403F7"/>
    <w:rsid w:val="00140A71"/>
    <w:rsid w:val="00142C5E"/>
    <w:rsid w:val="00142FFB"/>
    <w:rsid w:val="001430AF"/>
    <w:rsid w:val="00143C46"/>
    <w:rsid w:val="0014429A"/>
    <w:rsid w:val="001442D7"/>
    <w:rsid w:val="00144397"/>
    <w:rsid w:val="00145F00"/>
    <w:rsid w:val="00146AAB"/>
    <w:rsid w:val="00146D7F"/>
    <w:rsid w:val="0015000C"/>
    <w:rsid w:val="00150FC8"/>
    <w:rsid w:val="00151EED"/>
    <w:rsid w:val="00152905"/>
    <w:rsid w:val="00152D60"/>
    <w:rsid w:val="00153297"/>
    <w:rsid w:val="001539C7"/>
    <w:rsid w:val="00153C70"/>
    <w:rsid w:val="00155D9B"/>
    <w:rsid w:val="00155FC8"/>
    <w:rsid w:val="001562D7"/>
    <w:rsid w:val="0015786B"/>
    <w:rsid w:val="0015794F"/>
    <w:rsid w:val="00157C9A"/>
    <w:rsid w:val="00157F26"/>
    <w:rsid w:val="00160110"/>
    <w:rsid w:val="00160C1C"/>
    <w:rsid w:val="00162A95"/>
    <w:rsid w:val="001633E1"/>
    <w:rsid w:val="0016388B"/>
    <w:rsid w:val="001641E5"/>
    <w:rsid w:val="0016427F"/>
    <w:rsid w:val="001643B3"/>
    <w:rsid w:val="00164554"/>
    <w:rsid w:val="001647F4"/>
    <w:rsid w:val="00164F1B"/>
    <w:rsid w:val="0016516A"/>
    <w:rsid w:val="0016669A"/>
    <w:rsid w:val="00166AF5"/>
    <w:rsid w:val="00167F34"/>
    <w:rsid w:val="00170A05"/>
    <w:rsid w:val="00171223"/>
    <w:rsid w:val="001729BC"/>
    <w:rsid w:val="00173797"/>
    <w:rsid w:val="00173D6D"/>
    <w:rsid w:val="00174CEE"/>
    <w:rsid w:val="0017574E"/>
    <w:rsid w:val="00176858"/>
    <w:rsid w:val="001768E0"/>
    <w:rsid w:val="00177867"/>
    <w:rsid w:val="00177B64"/>
    <w:rsid w:val="0018019A"/>
    <w:rsid w:val="00183CAA"/>
    <w:rsid w:val="0018480B"/>
    <w:rsid w:val="001850E7"/>
    <w:rsid w:val="00185451"/>
    <w:rsid w:val="00185C82"/>
    <w:rsid w:val="001909D3"/>
    <w:rsid w:val="00192CAE"/>
    <w:rsid w:val="00193EBE"/>
    <w:rsid w:val="0019462C"/>
    <w:rsid w:val="001949A9"/>
    <w:rsid w:val="00195D10"/>
    <w:rsid w:val="00195EB1"/>
    <w:rsid w:val="00196E0E"/>
    <w:rsid w:val="001A0415"/>
    <w:rsid w:val="001A0EB9"/>
    <w:rsid w:val="001A248E"/>
    <w:rsid w:val="001A3509"/>
    <w:rsid w:val="001A3924"/>
    <w:rsid w:val="001A6C6A"/>
    <w:rsid w:val="001A7DCF"/>
    <w:rsid w:val="001B0F9C"/>
    <w:rsid w:val="001B1650"/>
    <w:rsid w:val="001B1989"/>
    <w:rsid w:val="001B2BAC"/>
    <w:rsid w:val="001B3401"/>
    <w:rsid w:val="001B36A1"/>
    <w:rsid w:val="001B3B58"/>
    <w:rsid w:val="001B3FF8"/>
    <w:rsid w:val="001B553F"/>
    <w:rsid w:val="001B5ED0"/>
    <w:rsid w:val="001B6066"/>
    <w:rsid w:val="001C137D"/>
    <w:rsid w:val="001C252C"/>
    <w:rsid w:val="001C27E6"/>
    <w:rsid w:val="001C38DB"/>
    <w:rsid w:val="001C495A"/>
    <w:rsid w:val="001C4EF2"/>
    <w:rsid w:val="001C4FC7"/>
    <w:rsid w:val="001C6170"/>
    <w:rsid w:val="001C6EC5"/>
    <w:rsid w:val="001C6F97"/>
    <w:rsid w:val="001C7724"/>
    <w:rsid w:val="001C777D"/>
    <w:rsid w:val="001C7E47"/>
    <w:rsid w:val="001D2655"/>
    <w:rsid w:val="001D2F5F"/>
    <w:rsid w:val="001D2FA1"/>
    <w:rsid w:val="001D396D"/>
    <w:rsid w:val="001D3B54"/>
    <w:rsid w:val="001D4055"/>
    <w:rsid w:val="001D79E3"/>
    <w:rsid w:val="001D7FBF"/>
    <w:rsid w:val="001E072F"/>
    <w:rsid w:val="001E26AF"/>
    <w:rsid w:val="001E7258"/>
    <w:rsid w:val="001F04DA"/>
    <w:rsid w:val="001F0E96"/>
    <w:rsid w:val="001F1D87"/>
    <w:rsid w:val="001F3AB9"/>
    <w:rsid w:val="001F5B4C"/>
    <w:rsid w:val="001F5B67"/>
    <w:rsid w:val="001F732D"/>
    <w:rsid w:val="001F7621"/>
    <w:rsid w:val="001F764E"/>
    <w:rsid w:val="001F7759"/>
    <w:rsid w:val="001F7862"/>
    <w:rsid w:val="00201199"/>
    <w:rsid w:val="00203372"/>
    <w:rsid w:val="002034EE"/>
    <w:rsid w:val="002042C6"/>
    <w:rsid w:val="00204801"/>
    <w:rsid w:val="0020481F"/>
    <w:rsid w:val="00205F87"/>
    <w:rsid w:val="002062A2"/>
    <w:rsid w:val="002070BE"/>
    <w:rsid w:val="002120C3"/>
    <w:rsid w:val="00212BBD"/>
    <w:rsid w:val="002137F3"/>
    <w:rsid w:val="00214778"/>
    <w:rsid w:val="00215532"/>
    <w:rsid w:val="002169EF"/>
    <w:rsid w:val="00216CE7"/>
    <w:rsid w:val="00217DDD"/>
    <w:rsid w:val="0022082F"/>
    <w:rsid w:val="00220EB1"/>
    <w:rsid w:val="0022111C"/>
    <w:rsid w:val="00221AA4"/>
    <w:rsid w:val="00222454"/>
    <w:rsid w:val="00222894"/>
    <w:rsid w:val="002255BE"/>
    <w:rsid w:val="002267BD"/>
    <w:rsid w:val="0022736F"/>
    <w:rsid w:val="002278B0"/>
    <w:rsid w:val="00227B5C"/>
    <w:rsid w:val="002340A2"/>
    <w:rsid w:val="00236EA4"/>
    <w:rsid w:val="002378D9"/>
    <w:rsid w:val="00237CB3"/>
    <w:rsid w:val="00237D53"/>
    <w:rsid w:val="002401AB"/>
    <w:rsid w:val="00241385"/>
    <w:rsid w:val="00241EB2"/>
    <w:rsid w:val="0024203A"/>
    <w:rsid w:val="00242ED3"/>
    <w:rsid w:val="00243B64"/>
    <w:rsid w:val="00244792"/>
    <w:rsid w:val="00245D42"/>
    <w:rsid w:val="002469F3"/>
    <w:rsid w:val="00246C0C"/>
    <w:rsid w:val="00250635"/>
    <w:rsid w:val="00252DCD"/>
    <w:rsid w:val="0025317F"/>
    <w:rsid w:val="002531C8"/>
    <w:rsid w:val="00255820"/>
    <w:rsid w:val="00255C71"/>
    <w:rsid w:val="00255E2E"/>
    <w:rsid w:val="002566CA"/>
    <w:rsid w:val="00256981"/>
    <w:rsid w:val="00260750"/>
    <w:rsid w:val="00261703"/>
    <w:rsid w:val="00261724"/>
    <w:rsid w:val="00262E94"/>
    <w:rsid w:val="002643AB"/>
    <w:rsid w:val="002647FF"/>
    <w:rsid w:val="00266A52"/>
    <w:rsid w:val="00266D81"/>
    <w:rsid w:val="00267F3A"/>
    <w:rsid w:val="00270C50"/>
    <w:rsid w:val="00272544"/>
    <w:rsid w:val="00273A99"/>
    <w:rsid w:val="00274176"/>
    <w:rsid w:val="00274C7A"/>
    <w:rsid w:val="002750D4"/>
    <w:rsid w:val="00277071"/>
    <w:rsid w:val="0027786B"/>
    <w:rsid w:val="00280B17"/>
    <w:rsid w:val="00281526"/>
    <w:rsid w:val="002816E0"/>
    <w:rsid w:val="00281BF6"/>
    <w:rsid w:val="00282591"/>
    <w:rsid w:val="00282628"/>
    <w:rsid w:val="0028397E"/>
    <w:rsid w:val="00284B63"/>
    <w:rsid w:val="00290084"/>
    <w:rsid w:val="00292757"/>
    <w:rsid w:val="002938D8"/>
    <w:rsid w:val="00294074"/>
    <w:rsid w:val="00294D6B"/>
    <w:rsid w:val="00295B8F"/>
    <w:rsid w:val="00297EAB"/>
    <w:rsid w:val="002A0B5F"/>
    <w:rsid w:val="002A0E4B"/>
    <w:rsid w:val="002A12F7"/>
    <w:rsid w:val="002A2533"/>
    <w:rsid w:val="002A2A40"/>
    <w:rsid w:val="002A2BF6"/>
    <w:rsid w:val="002A3CC0"/>
    <w:rsid w:val="002A3E43"/>
    <w:rsid w:val="002A439C"/>
    <w:rsid w:val="002A4FBB"/>
    <w:rsid w:val="002A5E28"/>
    <w:rsid w:val="002A6208"/>
    <w:rsid w:val="002A6C96"/>
    <w:rsid w:val="002A6F5E"/>
    <w:rsid w:val="002A6FBC"/>
    <w:rsid w:val="002B05B3"/>
    <w:rsid w:val="002B0AC4"/>
    <w:rsid w:val="002B1314"/>
    <w:rsid w:val="002B339D"/>
    <w:rsid w:val="002B3989"/>
    <w:rsid w:val="002B45D8"/>
    <w:rsid w:val="002B51C0"/>
    <w:rsid w:val="002B5281"/>
    <w:rsid w:val="002B5943"/>
    <w:rsid w:val="002B6AC7"/>
    <w:rsid w:val="002B77D8"/>
    <w:rsid w:val="002B7E5B"/>
    <w:rsid w:val="002C0189"/>
    <w:rsid w:val="002C09EA"/>
    <w:rsid w:val="002C0A9F"/>
    <w:rsid w:val="002C0C08"/>
    <w:rsid w:val="002C160A"/>
    <w:rsid w:val="002C169C"/>
    <w:rsid w:val="002C3DB6"/>
    <w:rsid w:val="002C5EAF"/>
    <w:rsid w:val="002C69A0"/>
    <w:rsid w:val="002C74F2"/>
    <w:rsid w:val="002D0D49"/>
    <w:rsid w:val="002D45F1"/>
    <w:rsid w:val="002D595E"/>
    <w:rsid w:val="002D5BB7"/>
    <w:rsid w:val="002D66FC"/>
    <w:rsid w:val="002D7C70"/>
    <w:rsid w:val="002E1304"/>
    <w:rsid w:val="002E1A6E"/>
    <w:rsid w:val="002E1C24"/>
    <w:rsid w:val="002E1E96"/>
    <w:rsid w:val="002E2B96"/>
    <w:rsid w:val="002E428B"/>
    <w:rsid w:val="002E49EF"/>
    <w:rsid w:val="002E5090"/>
    <w:rsid w:val="002E5D9C"/>
    <w:rsid w:val="002E6492"/>
    <w:rsid w:val="002E6503"/>
    <w:rsid w:val="002E724D"/>
    <w:rsid w:val="002E73C2"/>
    <w:rsid w:val="002F0145"/>
    <w:rsid w:val="002F1A4C"/>
    <w:rsid w:val="002F208D"/>
    <w:rsid w:val="002F2C65"/>
    <w:rsid w:val="002F4321"/>
    <w:rsid w:val="002F6D13"/>
    <w:rsid w:val="002F7BFC"/>
    <w:rsid w:val="00300729"/>
    <w:rsid w:val="00300745"/>
    <w:rsid w:val="0030084B"/>
    <w:rsid w:val="00301B85"/>
    <w:rsid w:val="00301F0A"/>
    <w:rsid w:val="00302091"/>
    <w:rsid w:val="00302F27"/>
    <w:rsid w:val="00303CEE"/>
    <w:rsid w:val="00304F99"/>
    <w:rsid w:val="003077A4"/>
    <w:rsid w:val="00310528"/>
    <w:rsid w:val="00311476"/>
    <w:rsid w:val="003126FF"/>
    <w:rsid w:val="003143FE"/>
    <w:rsid w:val="003144E3"/>
    <w:rsid w:val="00316223"/>
    <w:rsid w:val="00316229"/>
    <w:rsid w:val="00316270"/>
    <w:rsid w:val="00316743"/>
    <w:rsid w:val="0031688D"/>
    <w:rsid w:val="003204B4"/>
    <w:rsid w:val="00320AEE"/>
    <w:rsid w:val="00321FAD"/>
    <w:rsid w:val="0032218D"/>
    <w:rsid w:val="0032391B"/>
    <w:rsid w:val="00324989"/>
    <w:rsid w:val="003279F3"/>
    <w:rsid w:val="00330435"/>
    <w:rsid w:val="00332050"/>
    <w:rsid w:val="00333573"/>
    <w:rsid w:val="00334E50"/>
    <w:rsid w:val="00335EC5"/>
    <w:rsid w:val="00337A9E"/>
    <w:rsid w:val="00341642"/>
    <w:rsid w:val="0034231A"/>
    <w:rsid w:val="00342759"/>
    <w:rsid w:val="00347A73"/>
    <w:rsid w:val="00347C0F"/>
    <w:rsid w:val="00350347"/>
    <w:rsid w:val="003523EF"/>
    <w:rsid w:val="00353A0E"/>
    <w:rsid w:val="0035465E"/>
    <w:rsid w:val="003548FF"/>
    <w:rsid w:val="00354C36"/>
    <w:rsid w:val="00355FA2"/>
    <w:rsid w:val="003561CD"/>
    <w:rsid w:val="00357357"/>
    <w:rsid w:val="0035749B"/>
    <w:rsid w:val="00360522"/>
    <w:rsid w:val="0036125A"/>
    <w:rsid w:val="00361BA5"/>
    <w:rsid w:val="00361E6E"/>
    <w:rsid w:val="00362170"/>
    <w:rsid w:val="0036264D"/>
    <w:rsid w:val="00363C01"/>
    <w:rsid w:val="00364869"/>
    <w:rsid w:val="00364BD7"/>
    <w:rsid w:val="00367380"/>
    <w:rsid w:val="003715A7"/>
    <w:rsid w:val="00372468"/>
    <w:rsid w:val="00372CB6"/>
    <w:rsid w:val="0037385E"/>
    <w:rsid w:val="00374D9C"/>
    <w:rsid w:val="003759DB"/>
    <w:rsid w:val="00375C75"/>
    <w:rsid w:val="00381B75"/>
    <w:rsid w:val="00381C67"/>
    <w:rsid w:val="00382B52"/>
    <w:rsid w:val="00385BBC"/>
    <w:rsid w:val="00386437"/>
    <w:rsid w:val="00387FBA"/>
    <w:rsid w:val="003901F5"/>
    <w:rsid w:val="0039137D"/>
    <w:rsid w:val="00393F61"/>
    <w:rsid w:val="003959E3"/>
    <w:rsid w:val="00397864"/>
    <w:rsid w:val="003A1E0D"/>
    <w:rsid w:val="003A24F1"/>
    <w:rsid w:val="003A471D"/>
    <w:rsid w:val="003A4858"/>
    <w:rsid w:val="003A6031"/>
    <w:rsid w:val="003A7D2E"/>
    <w:rsid w:val="003B0948"/>
    <w:rsid w:val="003B43D5"/>
    <w:rsid w:val="003B4A07"/>
    <w:rsid w:val="003B4BEC"/>
    <w:rsid w:val="003B4C0C"/>
    <w:rsid w:val="003B61EF"/>
    <w:rsid w:val="003B68F1"/>
    <w:rsid w:val="003C0A2C"/>
    <w:rsid w:val="003C1B0F"/>
    <w:rsid w:val="003C46CF"/>
    <w:rsid w:val="003C6D15"/>
    <w:rsid w:val="003C7647"/>
    <w:rsid w:val="003C7AD8"/>
    <w:rsid w:val="003D07DA"/>
    <w:rsid w:val="003D165C"/>
    <w:rsid w:val="003D1EE8"/>
    <w:rsid w:val="003D2408"/>
    <w:rsid w:val="003D542A"/>
    <w:rsid w:val="003D6895"/>
    <w:rsid w:val="003D73E2"/>
    <w:rsid w:val="003D7809"/>
    <w:rsid w:val="003E09C2"/>
    <w:rsid w:val="003E1A1F"/>
    <w:rsid w:val="003E1A69"/>
    <w:rsid w:val="003E252E"/>
    <w:rsid w:val="003E50DB"/>
    <w:rsid w:val="003E61AC"/>
    <w:rsid w:val="003E6998"/>
    <w:rsid w:val="003E6E47"/>
    <w:rsid w:val="003E7253"/>
    <w:rsid w:val="003F1DB1"/>
    <w:rsid w:val="003F31C2"/>
    <w:rsid w:val="003F3553"/>
    <w:rsid w:val="003F4F6E"/>
    <w:rsid w:val="003F559E"/>
    <w:rsid w:val="003F6E7E"/>
    <w:rsid w:val="004001E4"/>
    <w:rsid w:val="00400BC2"/>
    <w:rsid w:val="00402705"/>
    <w:rsid w:val="004028A0"/>
    <w:rsid w:val="00402ED4"/>
    <w:rsid w:val="0040303A"/>
    <w:rsid w:val="0040329A"/>
    <w:rsid w:val="004044CE"/>
    <w:rsid w:val="00404874"/>
    <w:rsid w:val="00405994"/>
    <w:rsid w:val="00407FAF"/>
    <w:rsid w:val="00411FD0"/>
    <w:rsid w:val="00413C26"/>
    <w:rsid w:val="00413C69"/>
    <w:rsid w:val="00414AB6"/>
    <w:rsid w:val="00414FD3"/>
    <w:rsid w:val="00417EE6"/>
    <w:rsid w:val="004202EA"/>
    <w:rsid w:val="004205DD"/>
    <w:rsid w:val="00424912"/>
    <w:rsid w:val="00426487"/>
    <w:rsid w:val="00426F61"/>
    <w:rsid w:val="004270B7"/>
    <w:rsid w:val="00430758"/>
    <w:rsid w:val="00431829"/>
    <w:rsid w:val="00432536"/>
    <w:rsid w:val="00432998"/>
    <w:rsid w:val="00432BD5"/>
    <w:rsid w:val="00433075"/>
    <w:rsid w:val="00434CF5"/>
    <w:rsid w:val="00434E5A"/>
    <w:rsid w:val="00435A25"/>
    <w:rsid w:val="004362AF"/>
    <w:rsid w:val="004363F0"/>
    <w:rsid w:val="00437FB0"/>
    <w:rsid w:val="00437FD6"/>
    <w:rsid w:val="0044069D"/>
    <w:rsid w:val="00441034"/>
    <w:rsid w:val="00441C6B"/>
    <w:rsid w:val="00442BD2"/>
    <w:rsid w:val="0044503A"/>
    <w:rsid w:val="0044611E"/>
    <w:rsid w:val="00446A60"/>
    <w:rsid w:val="004477BA"/>
    <w:rsid w:val="00451C26"/>
    <w:rsid w:val="00452338"/>
    <w:rsid w:val="00452E4E"/>
    <w:rsid w:val="00455744"/>
    <w:rsid w:val="00455AC5"/>
    <w:rsid w:val="00455BE2"/>
    <w:rsid w:val="004568D3"/>
    <w:rsid w:val="00456B30"/>
    <w:rsid w:val="00460FE3"/>
    <w:rsid w:val="00461012"/>
    <w:rsid w:val="00461849"/>
    <w:rsid w:val="00461A90"/>
    <w:rsid w:val="00463095"/>
    <w:rsid w:val="00466390"/>
    <w:rsid w:val="00467E74"/>
    <w:rsid w:val="00470077"/>
    <w:rsid w:val="00472EE7"/>
    <w:rsid w:val="004743D4"/>
    <w:rsid w:val="00474F58"/>
    <w:rsid w:val="00475084"/>
    <w:rsid w:val="0047566F"/>
    <w:rsid w:val="00475C3B"/>
    <w:rsid w:val="00477149"/>
    <w:rsid w:val="00477A10"/>
    <w:rsid w:val="00482CA3"/>
    <w:rsid w:val="0048453D"/>
    <w:rsid w:val="0048498E"/>
    <w:rsid w:val="00485A97"/>
    <w:rsid w:val="00485D3B"/>
    <w:rsid w:val="004860FB"/>
    <w:rsid w:val="00486650"/>
    <w:rsid w:val="004868E1"/>
    <w:rsid w:val="0048726E"/>
    <w:rsid w:val="004900BB"/>
    <w:rsid w:val="004904DE"/>
    <w:rsid w:val="004924AF"/>
    <w:rsid w:val="00492848"/>
    <w:rsid w:val="004947CE"/>
    <w:rsid w:val="00497992"/>
    <w:rsid w:val="004A0137"/>
    <w:rsid w:val="004A10F0"/>
    <w:rsid w:val="004A13E9"/>
    <w:rsid w:val="004A1F7C"/>
    <w:rsid w:val="004A2399"/>
    <w:rsid w:val="004A2C99"/>
    <w:rsid w:val="004A3273"/>
    <w:rsid w:val="004A377B"/>
    <w:rsid w:val="004A4825"/>
    <w:rsid w:val="004A4AAF"/>
    <w:rsid w:val="004A5764"/>
    <w:rsid w:val="004B0DE2"/>
    <w:rsid w:val="004B1530"/>
    <w:rsid w:val="004B1D17"/>
    <w:rsid w:val="004B375C"/>
    <w:rsid w:val="004B3CFD"/>
    <w:rsid w:val="004B5EB1"/>
    <w:rsid w:val="004B7471"/>
    <w:rsid w:val="004C03BD"/>
    <w:rsid w:val="004C0CCD"/>
    <w:rsid w:val="004C15FE"/>
    <w:rsid w:val="004C2C31"/>
    <w:rsid w:val="004C2DED"/>
    <w:rsid w:val="004C49DB"/>
    <w:rsid w:val="004C6151"/>
    <w:rsid w:val="004C6771"/>
    <w:rsid w:val="004C7850"/>
    <w:rsid w:val="004C79E3"/>
    <w:rsid w:val="004D0491"/>
    <w:rsid w:val="004D0B26"/>
    <w:rsid w:val="004D1614"/>
    <w:rsid w:val="004D2FEF"/>
    <w:rsid w:val="004D356A"/>
    <w:rsid w:val="004D4A3A"/>
    <w:rsid w:val="004D4F36"/>
    <w:rsid w:val="004D5A78"/>
    <w:rsid w:val="004D6FC0"/>
    <w:rsid w:val="004E1780"/>
    <w:rsid w:val="004E1E5A"/>
    <w:rsid w:val="004E47CC"/>
    <w:rsid w:val="004E5533"/>
    <w:rsid w:val="004E63ED"/>
    <w:rsid w:val="004E7CAF"/>
    <w:rsid w:val="004F1243"/>
    <w:rsid w:val="004F1D5F"/>
    <w:rsid w:val="004F2C1F"/>
    <w:rsid w:val="004F3542"/>
    <w:rsid w:val="004F376C"/>
    <w:rsid w:val="004F4155"/>
    <w:rsid w:val="004F57CD"/>
    <w:rsid w:val="004F5DED"/>
    <w:rsid w:val="004F6838"/>
    <w:rsid w:val="004F704D"/>
    <w:rsid w:val="004F7115"/>
    <w:rsid w:val="00500462"/>
    <w:rsid w:val="00500502"/>
    <w:rsid w:val="00500B3F"/>
    <w:rsid w:val="00504A69"/>
    <w:rsid w:val="00505DFA"/>
    <w:rsid w:val="0050633D"/>
    <w:rsid w:val="00506661"/>
    <w:rsid w:val="005070C6"/>
    <w:rsid w:val="00507E38"/>
    <w:rsid w:val="005101FB"/>
    <w:rsid w:val="00510210"/>
    <w:rsid w:val="00513A98"/>
    <w:rsid w:val="00514808"/>
    <w:rsid w:val="00514AE6"/>
    <w:rsid w:val="00515E2A"/>
    <w:rsid w:val="00515E7E"/>
    <w:rsid w:val="00515FA7"/>
    <w:rsid w:val="005171D7"/>
    <w:rsid w:val="00520B6A"/>
    <w:rsid w:val="00522F36"/>
    <w:rsid w:val="005235FA"/>
    <w:rsid w:val="00524310"/>
    <w:rsid w:val="0052449A"/>
    <w:rsid w:val="00524668"/>
    <w:rsid w:val="00524908"/>
    <w:rsid w:val="00525013"/>
    <w:rsid w:val="00525099"/>
    <w:rsid w:val="00525F31"/>
    <w:rsid w:val="00526A5F"/>
    <w:rsid w:val="00526AF7"/>
    <w:rsid w:val="005277ED"/>
    <w:rsid w:val="0053060A"/>
    <w:rsid w:val="00530802"/>
    <w:rsid w:val="00531A22"/>
    <w:rsid w:val="00531F1D"/>
    <w:rsid w:val="00532647"/>
    <w:rsid w:val="005340E3"/>
    <w:rsid w:val="00537D12"/>
    <w:rsid w:val="005405AF"/>
    <w:rsid w:val="00542844"/>
    <w:rsid w:val="00542C35"/>
    <w:rsid w:val="00543534"/>
    <w:rsid w:val="00545710"/>
    <w:rsid w:val="005471C4"/>
    <w:rsid w:val="0055020E"/>
    <w:rsid w:val="00550819"/>
    <w:rsid w:val="005513CF"/>
    <w:rsid w:val="00551412"/>
    <w:rsid w:val="00554149"/>
    <w:rsid w:val="0055470C"/>
    <w:rsid w:val="00557529"/>
    <w:rsid w:val="005578E1"/>
    <w:rsid w:val="00561DD8"/>
    <w:rsid w:val="00562031"/>
    <w:rsid w:val="00563E78"/>
    <w:rsid w:val="0056572F"/>
    <w:rsid w:val="005661A0"/>
    <w:rsid w:val="00566201"/>
    <w:rsid w:val="005671E5"/>
    <w:rsid w:val="0057149D"/>
    <w:rsid w:val="00572B71"/>
    <w:rsid w:val="005736B1"/>
    <w:rsid w:val="00573907"/>
    <w:rsid w:val="005754A0"/>
    <w:rsid w:val="00575920"/>
    <w:rsid w:val="00575EF4"/>
    <w:rsid w:val="005762A4"/>
    <w:rsid w:val="0057686C"/>
    <w:rsid w:val="005768DF"/>
    <w:rsid w:val="0057701E"/>
    <w:rsid w:val="00580778"/>
    <w:rsid w:val="005814B5"/>
    <w:rsid w:val="00581C32"/>
    <w:rsid w:val="005830E2"/>
    <w:rsid w:val="005869F2"/>
    <w:rsid w:val="00590AD1"/>
    <w:rsid w:val="00591548"/>
    <w:rsid w:val="00591F64"/>
    <w:rsid w:val="005945D7"/>
    <w:rsid w:val="005952FB"/>
    <w:rsid w:val="00595652"/>
    <w:rsid w:val="00595A19"/>
    <w:rsid w:val="00595EE2"/>
    <w:rsid w:val="00597570"/>
    <w:rsid w:val="00597C1D"/>
    <w:rsid w:val="005A0CAA"/>
    <w:rsid w:val="005A19E4"/>
    <w:rsid w:val="005A3B3B"/>
    <w:rsid w:val="005A4453"/>
    <w:rsid w:val="005A49C4"/>
    <w:rsid w:val="005A55B1"/>
    <w:rsid w:val="005A571F"/>
    <w:rsid w:val="005A5A80"/>
    <w:rsid w:val="005A5B6A"/>
    <w:rsid w:val="005A7C58"/>
    <w:rsid w:val="005B1313"/>
    <w:rsid w:val="005B26AD"/>
    <w:rsid w:val="005B39F1"/>
    <w:rsid w:val="005B61FC"/>
    <w:rsid w:val="005B6236"/>
    <w:rsid w:val="005B6475"/>
    <w:rsid w:val="005B65EA"/>
    <w:rsid w:val="005B6733"/>
    <w:rsid w:val="005B78FA"/>
    <w:rsid w:val="005C1A93"/>
    <w:rsid w:val="005C2C83"/>
    <w:rsid w:val="005C4162"/>
    <w:rsid w:val="005C475B"/>
    <w:rsid w:val="005C4EA6"/>
    <w:rsid w:val="005C538E"/>
    <w:rsid w:val="005C5B4F"/>
    <w:rsid w:val="005C7BC7"/>
    <w:rsid w:val="005D047D"/>
    <w:rsid w:val="005D089D"/>
    <w:rsid w:val="005D0D5A"/>
    <w:rsid w:val="005D1C1E"/>
    <w:rsid w:val="005D20D1"/>
    <w:rsid w:val="005D2704"/>
    <w:rsid w:val="005D4571"/>
    <w:rsid w:val="005D62D7"/>
    <w:rsid w:val="005D670D"/>
    <w:rsid w:val="005E1453"/>
    <w:rsid w:val="005E1F3C"/>
    <w:rsid w:val="005E25D2"/>
    <w:rsid w:val="005E29C7"/>
    <w:rsid w:val="005E4461"/>
    <w:rsid w:val="005E470E"/>
    <w:rsid w:val="005E59BF"/>
    <w:rsid w:val="005E59C5"/>
    <w:rsid w:val="005E65EE"/>
    <w:rsid w:val="005E670C"/>
    <w:rsid w:val="005E6B8A"/>
    <w:rsid w:val="005E7412"/>
    <w:rsid w:val="005E76E5"/>
    <w:rsid w:val="005F1CEC"/>
    <w:rsid w:val="005F2440"/>
    <w:rsid w:val="005F31E8"/>
    <w:rsid w:val="005F3BAE"/>
    <w:rsid w:val="005F69E9"/>
    <w:rsid w:val="006005A4"/>
    <w:rsid w:val="00600EEB"/>
    <w:rsid w:val="00602B9F"/>
    <w:rsid w:val="00604365"/>
    <w:rsid w:val="00610E0B"/>
    <w:rsid w:val="0061105A"/>
    <w:rsid w:val="006117BE"/>
    <w:rsid w:val="00611843"/>
    <w:rsid w:val="00612169"/>
    <w:rsid w:val="006128CB"/>
    <w:rsid w:val="006139BC"/>
    <w:rsid w:val="006145A1"/>
    <w:rsid w:val="0061540D"/>
    <w:rsid w:val="006174FD"/>
    <w:rsid w:val="006205AF"/>
    <w:rsid w:val="00620F93"/>
    <w:rsid w:val="006219FD"/>
    <w:rsid w:val="00622A8D"/>
    <w:rsid w:val="00622D36"/>
    <w:rsid w:val="00623195"/>
    <w:rsid w:val="00623A33"/>
    <w:rsid w:val="00624477"/>
    <w:rsid w:val="00624BC7"/>
    <w:rsid w:val="00625586"/>
    <w:rsid w:val="00625DF6"/>
    <w:rsid w:val="00627360"/>
    <w:rsid w:val="00627552"/>
    <w:rsid w:val="006306A9"/>
    <w:rsid w:val="00632FDB"/>
    <w:rsid w:val="00633C4F"/>
    <w:rsid w:val="00634DE7"/>
    <w:rsid w:val="006355C6"/>
    <w:rsid w:val="00635C83"/>
    <w:rsid w:val="00635D7A"/>
    <w:rsid w:val="00636D9E"/>
    <w:rsid w:val="0064421B"/>
    <w:rsid w:val="00644357"/>
    <w:rsid w:val="006445C6"/>
    <w:rsid w:val="006454E3"/>
    <w:rsid w:val="00647BFF"/>
    <w:rsid w:val="00650F34"/>
    <w:rsid w:val="006516A4"/>
    <w:rsid w:val="00655263"/>
    <w:rsid w:val="00656DDD"/>
    <w:rsid w:val="006578AA"/>
    <w:rsid w:val="00657A95"/>
    <w:rsid w:val="00660E66"/>
    <w:rsid w:val="006617CE"/>
    <w:rsid w:val="00661EF6"/>
    <w:rsid w:val="00662D8E"/>
    <w:rsid w:val="0066305C"/>
    <w:rsid w:val="006637D8"/>
    <w:rsid w:val="00663FFB"/>
    <w:rsid w:val="006670E6"/>
    <w:rsid w:val="00671525"/>
    <w:rsid w:val="0067229E"/>
    <w:rsid w:val="00672EE1"/>
    <w:rsid w:val="006732BF"/>
    <w:rsid w:val="0067372A"/>
    <w:rsid w:val="00674B7C"/>
    <w:rsid w:val="00674DA5"/>
    <w:rsid w:val="00675030"/>
    <w:rsid w:val="006750AC"/>
    <w:rsid w:val="006775A5"/>
    <w:rsid w:val="00677D5E"/>
    <w:rsid w:val="006800A4"/>
    <w:rsid w:val="0068049D"/>
    <w:rsid w:val="00680CC1"/>
    <w:rsid w:val="00681D93"/>
    <w:rsid w:val="006823A7"/>
    <w:rsid w:val="00684650"/>
    <w:rsid w:val="00684801"/>
    <w:rsid w:val="006855C4"/>
    <w:rsid w:val="00686B9D"/>
    <w:rsid w:val="00687D16"/>
    <w:rsid w:val="00687F46"/>
    <w:rsid w:val="00691AC2"/>
    <w:rsid w:val="006925FF"/>
    <w:rsid w:val="00692CBB"/>
    <w:rsid w:val="006932E7"/>
    <w:rsid w:val="00693640"/>
    <w:rsid w:val="006936F0"/>
    <w:rsid w:val="00693BB2"/>
    <w:rsid w:val="00693E93"/>
    <w:rsid w:val="00694EB1"/>
    <w:rsid w:val="0069535C"/>
    <w:rsid w:val="00695DF8"/>
    <w:rsid w:val="0069660F"/>
    <w:rsid w:val="006979BA"/>
    <w:rsid w:val="006A0D3A"/>
    <w:rsid w:val="006A0F58"/>
    <w:rsid w:val="006A1587"/>
    <w:rsid w:val="006A1968"/>
    <w:rsid w:val="006A4BDF"/>
    <w:rsid w:val="006A51CF"/>
    <w:rsid w:val="006A560E"/>
    <w:rsid w:val="006A57C9"/>
    <w:rsid w:val="006A5A3D"/>
    <w:rsid w:val="006A5DB6"/>
    <w:rsid w:val="006A7EFF"/>
    <w:rsid w:val="006B08DC"/>
    <w:rsid w:val="006B1382"/>
    <w:rsid w:val="006B16B8"/>
    <w:rsid w:val="006B213B"/>
    <w:rsid w:val="006B4E64"/>
    <w:rsid w:val="006B4E8F"/>
    <w:rsid w:val="006B62E3"/>
    <w:rsid w:val="006B67EB"/>
    <w:rsid w:val="006B72B1"/>
    <w:rsid w:val="006B7311"/>
    <w:rsid w:val="006B768B"/>
    <w:rsid w:val="006C02F9"/>
    <w:rsid w:val="006C0C52"/>
    <w:rsid w:val="006C178D"/>
    <w:rsid w:val="006C1835"/>
    <w:rsid w:val="006C49D7"/>
    <w:rsid w:val="006C4AF2"/>
    <w:rsid w:val="006C5370"/>
    <w:rsid w:val="006C547B"/>
    <w:rsid w:val="006C73A3"/>
    <w:rsid w:val="006C7CDB"/>
    <w:rsid w:val="006D0849"/>
    <w:rsid w:val="006D1D6A"/>
    <w:rsid w:val="006D3057"/>
    <w:rsid w:val="006D60E6"/>
    <w:rsid w:val="006D6A20"/>
    <w:rsid w:val="006E2F1B"/>
    <w:rsid w:val="006E374C"/>
    <w:rsid w:val="006E3A2B"/>
    <w:rsid w:val="006E40EA"/>
    <w:rsid w:val="006E4118"/>
    <w:rsid w:val="006E51E5"/>
    <w:rsid w:val="006E61AD"/>
    <w:rsid w:val="006E7D69"/>
    <w:rsid w:val="006E7ED3"/>
    <w:rsid w:val="006F2EAA"/>
    <w:rsid w:val="006F3074"/>
    <w:rsid w:val="006F3AA4"/>
    <w:rsid w:val="006F40B6"/>
    <w:rsid w:val="006F5517"/>
    <w:rsid w:val="006F6A14"/>
    <w:rsid w:val="00700193"/>
    <w:rsid w:val="00700577"/>
    <w:rsid w:val="00700AE3"/>
    <w:rsid w:val="007015AD"/>
    <w:rsid w:val="00701C59"/>
    <w:rsid w:val="00701FB9"/>
    <w:rsid w:val="00702FC5"/>
    <w:rsid w:val="00706B25"/>
    <w:rsid w:val="007101D9"/>
    <w:rsid w:val="00710FC3"/>
    <w:rsid w:val="0071107D"/>
    <w:rsid w:val="00714937"/>
    <w:rsid w:val="00714C20"/>
    <w:rsid w:val="00714DDC"/>
    <w:rsid w:val="0071587D"/>
    <w:rsid w:val="00720A1D"/>
    <w:rsid w:val="007220A9"/>
    <w:rsid w:val="00723127"/>
    <w:rsid w:val="007232F0"/>
    <w:rsid w:val="00723F79"/>
    <w:rsid w:val="00725AEB"/>
    <w:rsid w:val="007269AE"/>
    <w:rsid w:val="007274F4"/>
    <w:rsid w:val="007333D7"/>
    <w:rsid w:val="0073375A"/>
    <w:rsid w:val="00734A51"/>
    <w:rsid w:val="00734B84"/>
    <w:rsid w:val="007353C6"/>
    <w:rsid w:val="0073573D"/>
    <w:rsid w:val="007358E0"/>
    <w:rsid w:val="00735E49"/>
    <w:rsid w:val="00736067"/>
    <w:rsid w:val="00736F3C"/>
    <w:rsid w:val="00740422"/>
    <w:rsid w:val="00741400"/>
    <w:rsid w:val="00741E61"/>
    <w:rsid w:val="007428CF"/>
    <w:rsid w:val="007430CF"/>
    <w:rsid w:val="00743291"/>
    <w:rsid w:val="00744AB6"/>
    <w:rsid w:val="00745F6B"/>
    <w:rsid w:val="007469F0"/>
    <w:rsid w:val="00750193"/>
    <w:rsid w:val="00750253"/>
    <w:rsid w:val="0075109C"/>
    <w:rsid w:val="00751813"/>
    <w:rsid w:val="00752524"/>
    <w:rsid w:val="007532E4"/>
    <w:rsid w:val="0075560F"/>
    <w:rsid w:val="0075562E"/>
    <w:rsid w:val="007561B4"/>
    <w:rsid w:val="00756D0F"/>
    <w:rsid w:val="00757ACE"/>
    <w:rsid w:val="00760027"/>
    <w:rsid w:val="00760300"/>
    <w:rsid w:val="00760A1D"/>
    <w:rsid w:val="007631DF"/>
    <w:rsid w:val="00766080"/>
    <w:rsid w:val="00766354"/>
    <w:rsid w:val="00771E6E"/>
    <w:rsid w:val="007724EF"/>
    <w:rsid w:val="00773830"/>
    <w:rsid w:val="00774DE7"/>
    <w:rsid w:val="00775A13"/>
    <w:rsid w:val="00775A58"/>
    <w:rsid w:val="00776345"/>
    <w:rsid w:val="00776476"/>
    <w:rsid w:val="007770D2"/>
    <w:rsid w:val="0077721A"/>
    <w:rsid w:val="007801FB"/>
    <w:rsid w:val="007812A4"/>
    <w:rsid w:val="00782F9F"/>
    <w:rsid w:val="007845AE"/>
    <w:rsid w:val="00785CF5"/>
    <w:rsid w:val="00787012"/>
    <w:rsid w:val="00787926"/>
    <w:rsid w:val="007906DF"/>
    <w:rsid w:val="00790B03"/>
    <w:rsid w:val="007925A5"/>
    <w:rsid w:val="00794B4D"/>
    <w:rsid w:val="00796E6E"/>
    <w:rsid w:val="007A0AAF"/>
    <w:rsid w:val="007A0D4E"/>
    <w:rsid w:val="007A1111"/>
    <w:rsid w:val="007A236A"/>
    <w:rsid w:val="007A25DB"/>
    <w:rsid w:val="007A2A51"/>
    <w:rsid w:val="007A36C5"/>
    <w:rsid w:val="007A3E77"/>
    <w:rsid w:val="007A4CD4"/>
    <w:rsid w:val="007A5951"/>
    <w:rsid w:val="007A5C16"/>
    <w:rsid w:val="007A5D95"/>
    <w:rsid w:val="007A70BA"/>
    <w:rsid w:val="007B1EC3"/>
    <w:rsid w:val="007B27C3"/>
    <w:rsid w:val="007B4E0E"/>
    <w:rsid w:val="007B5789"/>
    <w:rsid w:val="007C10D6"/>
    <w:rsid w:val="007C4699"/>
    <w:rsid w:val="007C6466"/>
    <w:rsid w:val="007C6807"/>
    <w:rsid w:val="007C764D"/>
    <w:rsid w:val="007C76D1"/>
    <w:rsid w:val="007C7F39"/>
    <w:rsid w:val="007D2EB0"/>
    <w:rsid w:val="007D34A0"/>
    <w:rsid w:val="007D37D1"/>
    <w:rsid w:val="007D467B"/>
    <w:rsid w:val="007D483F"/>
    <w:rsid w:val="007E0338"/>
    <w:rsid w:val="007E0798"/>
    <w:rsid w:val="007E11D6"/>
    <w:rsid w:val="007E1673"/>
    <w:rsid w:val="007E22E6"/>
    <w:rsid w:val="007E2546"/>
    <w:rsid w:val="007E2830"/>
    <w:rsid w:val="007E2EE4"/>
    <w:rsid w:val="007E406A"/>
    <w:rsid w:val="007E69B2"/>
    <w:rsid w:val="007F1045"/>
    <w:rsid w:val="007F1BD3"/>
    <w:rsid w:val="007F2BE9"/>
    <w:rsid w:val="007F3413"/>
    <w:rsid w:val="007F4A47"/>
    <w:rsid w:val="007F4FC8"/>
    <w:rsid w:val="007F5CC2"/>
    <w:rsid w:val="007F7CB9"/>
    <w:rsid w:val="008009EE"/>
    <w:rsid w:val="00800E46"/>
    <w:rsid w:val="00804405"/>
    <w:rsid w:val="00807E34"/>
    <w:rsid w:val="00810F2B"/>
    <w:rsid w:val="0081187F"/>
    <w:rsid w:val="00811BFB"/>
    <w:rsid w:val="008129D0"/>
    <w:rsid w:val="00817041"/>
    <w:rsid w:val="008171D6"/>
    <w:rsid w:val="008202D1"/>
    <w:rsid w:val="00820CAB"/>
    <w:rsid w:val="00820EA9"/>
    <w:rsid w:val="008212DB"/>
    <w:rsid w:val="0082185E"/>
    <w:rsid w:val="00821ED1"/>
    <w:rsid w:val="00824E69"/>
    <w:rsid w:val="0082627A"/>
    <w:rsid w:val="00826A84"/>
    <w:rsid w:val="008272BF"/>
    <w:rsid w:val="008301D0"/>
    <w:rsid w:val="008307D9"/>
    <w:rsid w:val="00832C91"/>
    <w:rsid w:val="008332E9"/>
    <w:rsid w:val="00833960"/>
    <w:rsid w:val="008372CA"/>
    <w:rsid w:val="00837FF4"/>
    <w:rsid w:val="008400DC"/>
    <w:rsid w:val="00840FD9"/>
    <w:rsid w:val="00842D91"/>
    <w:rsid w:val="00842DEC"/>
    <w:rsid w:val="0084335A"/>
    <w:rsid w:val="008450CE"/>
    <w:rsid w:val="00847158"/>
    <w:rsid w:val="0084771A"/>
    <w:rsid w:val="00850A87"/>
    <w:rsid w:val="008515CA"/>
    <w:rsid w:val="0085227A"/>
    <w:rsid w:val="008539C2"/>
    <w:rsid w:val="00860B2C"/>
    <w:rsid w:val="008621AA"/>
    <w:rsid w:val="00863A76"/>
    <w:rsid w:val="00865F23"/>
    <w:rsid w:val="00866644"/>
    <w:rsid w:val="00870E4D"/>
    <w:rsid w:val="0087445F"/>
    <w:rsid w:val="00874CB0"/>
    <w:rsid w:val="00875C7C"/>
    <w:rsid w:val="0087610A"/>
    <w:rsid w:val="008763BC"/>
    <w:rsid w:val="00876D56"/>
    <w:rsid w:val="0087748E"/>
    <w:rsid w:val="00880593"/>
    <w:rsid w:val="00881A26"/>
    <w:rsid w:val="00882473"/>
    <w:rsid w:val="008829A0"/>
    <w:rsid w:val="00883884"/>
    <w:rsid w:val="0088799B"/>
    <w:rsid w:val="008900F5"/>
    <w:rsid w:val="00890234"/>
    <w:rsid w:val="0089310A"/>
    <w:rsid w:val="00895B57"/>
    <w:rsid w:val="00895FC5"/>
    <w:rsid w:val="008979FC"/>
    <w:rsid w:val="008A17A5"/>
    <w:rsid w:val="008A2255"/>
    <w:rsid w:val="008A3042"/>
    <w:rsid w:val="008A48AA"/>
    <w:rsid w:val="008A4DD8"/>
    <w:rsid w:val="008A63B5"/>
    <w:rsid w:val="008A7389"/>
    <w:rsid w:val="008B099A"/>
    <w:rsid w:val="008B3AC6"/>
    <w:rsid w:val="008B3EA1"/>
    <w:rsid w:val="008B3F3E"/>
    <w:rsid w:val="008B4330"/>
    <w:rsid w:val="008B4ACC"/>
    <w:rsid w:val="008B5821"/>
    <w:rsid w:val="008B6E6D"/>
    <w:rsid w:val="008C0493"/>
    <w:rsid w:val="008C4DED"/>
    <w:rsid w:val="008C5213"/>
    <w:rsid w:val="008C6CCE"/>
    <w:rsid w:val="008C6CEF"/>
    <w:rsid w:val="008C6D29"/>
    <w:rsid w:val="008D1559"/>
    <w:rsid w:val="008D1EE5"/>
    <w:rsid w:val="008D2E4D"/>
    <w:rsid w:val="008D2F92"/>
    <w:rsid w:val="008D3D98"/>
    <w:rsid w:val="008D4099"/>
    <w:rsid w:val="008D5FD4"/>
    <w:rsid w:val="008D72CE"/>
    <w:rsid w:val="008D781C"/>
    <w:rsid w:val="008D7EE4"/>
    <w:rsid w:val="008E102C"/>
    <w:rsid w:val="008E1067"/>
    <w:rsid w:val="008E29B5"/>
    <w:rsid w:val="008E2AC0"/>
    <w:rsid w:val="008E3D6A"/>
    <w:rsid w:val="008E3E17"/>
    <w:rsid w:val="008E4B54"/>
    <w:rsid w:val="008E513C"/>
    <w:rsid w:val="008E5C8C"/>
    <w:rsid w:val="008E66CD"/>
    <w:rsid w:val="008F02EC"/>
    <w:rsid w:val="008F25F5"/>
    <w:rsid w:val="008F2E68"/>
    <w:rsid w:val="008F2F9D"/>
    <w:rsid w:val="008F344C"/>
    <w:rsid w:val="008F385B"/>
    <w:rsid w:val="008F4923"/>
    <w:rsid w:val="008F63D2"/>
    <w:rsid w:val="008F647F"/>
    <w:rsid w:val="008F79E2"/>
    <w:rsid w:val="008F7CA5"/>
    <w:rsid w:val="009000F3"/>
    <w:rsid w:val="00900C76"/>
    <w:rsid w:val="00901838"/>
    <w:rsid w:val="00901AAD"/>
    <w:rsid w:val="009033DE"/>
    <w:rsid w:val="009051C3"/>
    <w:rsid w:val="00905F60"/>
    <w:rsid w:val="009107C3"/>
    <w:rsid w:val="00910B78"/>
    <w:rsid w:val="00910FB4"/>
    <w:rsid w:val="009132E7"/>
    <w:rsid w:val="00914AE2"/>
    <w:rsid w:val="009163B9"/>
    <w:rsid w:val="00916B1F"/>
    <w:rsid w:val="00923201"/>
    <w:rsid w:val="009237B4"/>
    <w:rsid w:val="00923B0E"/>
    <w:rsid w:val="009244E6"/>
    <w:rsid w:val="00927178"/>
    <w:rsid w:val="00927DBE"/>
    <w:rsid w:val="00930D61"/>
    <w:rsid w:val="009313BE"/>
    <w:rsid w:val="0093144A"/>
    <w:rsid w:val="00931E19"/>
    <w:rsid w:val="00932826"/>
    <w:rsid w:val="00932F87"/>
    <w:rsid w:val="00933C2E"/>
    <w:rsid w:val="00933D12"/>
    <w:rsid w:val="00935139"/>
    <w:rsid w:val="00936AB5"/>
    <w:rsid w:val="00936F02"/>
    <w:rsid w:val="0093700D"/>
    <w:rsid w:val="009374CD"/>
    <w:rsid w:val="009409B7"/>
    <w:rsid w:val="00941E1C"/>
    <w:rsid w:val="00941F6B"/>
    <w:rsid w:val="00942C30"/>
    <w:rsid w:val="00946ECF"/>
    <w:rsid w:val="009525FD"/>
    <w:rsid w:val="00952763"/>
    <w:rsid w:val="009534B7"/>
    <w:rsid w:val="00953A4C"/>
    <w:rsid w:val="00954FE8"/>
    <w:rsid w:val="00955D52"/>
    <w:rsid w:val="009565EA"/>
    <w:rsid w:val="009614A5"/>
    <w:rsid w:val="00961819"/>
    <w:rsid w:val="00961BEA"/>
    <w:rsid w:val="009631AB"/>
    <w:rsid w:val="009656B6"/>
    <w:rsid w:val="00966313"/>
    <w:rsid w:val="00966C2A"/>
    <w:rsid w:val="00967A79"/>
    <w:rsid w:val="00971710"/>
    <w:rsid w:val="0097636A"/>
    <w:rsid w:val="00976D5C"/>
    <w:rsid w:val="00980141"/>
    <w:rsid w:val="00980D49"/>
    <w:rsid w:val="00981F0D"/>
    <w:rsid w:val="00982721"/>
    <w:rsid w:val="00983684"/>
    <w:rsid w:val="00983C06"/>
    <w:rsid w:val="009850A4"/>
    <w:rsid w:val="00985D04"/>
    <w:rsid w:val="0098655B"/>
    <w:rsid w:val="009865C2"/>
    <w:rsid w:val="00986BCA"/>
    <w:rsid w:val="0099001D"/>
    <w:rsid w:val="0099046B"/>
    <w:rsid w:val="0099333D"/>
    <w:rsid w:val="0099525A"/>
    <w:rsid w:val="00995A2C"/>
    <w:rsid w:val="009966E8"/>
    <w:rsid w:val="009A237C"/>
    <w:rsid w:val="009A3959"/>
    <w:rsid w:val="009A4C0C"/>
    <w:rsid w:val="009A5282"/>
    <w:rsid w:val="009A5E69"/>
    <w:rsid w:val="009A5FDA"/>
    <w:rsid w:val="009A60BD"/>
    <w:rsid w:val="009A6369"/>
    <w:rsid w:val="009A6C34"/>
    <w:rsid w:val="009B00AF"/>
    <w:rsid w:val="009B19FD"/>
    <w:rsid w:val="009B1FE7"/>
    <w:rsid w:val="009B3729"/>
    <w:rsid w:val="009B394A"/>
    <w:rsid w:val="009B4DA0"/>
    <w:rsid w:val="009B65B6"/>
    <w:rsid w:val="009B7919"/>
    <w:rsid w:val="009C0579"/>
    <w:rsid w:val="009C08FF"/>
    <w:rsid w:val="009C0FBF"/>
    <w:rsid w:val="009C2454"/>
    <w:rsid w:val="009C2739"/>
    <w:rsid w:val="009C29DC"/>
    <w:rsid w:val="009C393E"/>
    <w:rsid w:val="009C47C2"/>
    <w:rsid w:val="009C4B00"/>
    <w:rsid w:val="009C4CD1"/>
    <w:rsid w:val="009C52D3"/>
    <w:rsid w:val="009C6800"/>
    <w:rsid w:val="009D0398"/>
    <w:rsid w:val="009D1319"/>
    <w:rsid w:val="009D1AA6"/>
    <w:rsid w:val="009D2C2F"/>
    <w:rsid w:val="009D32C9"/>
    <w:rsid w:val="009E200A"/>
    <w:rsid w:val="009E2BC8"/>
    <w:rsid w:val="009E3DC2"/>
    <w:rsid w:val="009E4F8C"/>
    <w:rsid w:val="009E5A9B"/>
    <w:rsid w:val="009F0BA3"/>
    <w:rsid w:val="009F322A"/>
    <w:rsid w:val="009F3C52"/>
    <w:rsid w:val="009F49BC"/>
    <w:rsid w:val="009F566D"/>
    <w:rsid w:val="009F6063"/>
    <w:rsid w:val="009F631E"/>
    <w:rsid w:val="009F70B1"/>
    <w:rsid w:val="00A00D9D"/>
    <w:rsid w:val="00A01C6E"/>
    <w:rsid w:val="00A02B3C"/>
    <w:rsid w:val="00A031EF"/>
    <w:rsid w:val="00A03941"/>
    <w:rsid w:val="00A04DF1"/>
    <w:rsid w:val="00A0786E"/>
    <w:rsid w:val="00A07EFC"/>
    <w:rsid w:val="00A07F98"/>
    <w:rsid w:val="00A11494"/>
    <w:rsid w:val="00A1432C"/>
    <w:rsid w:val="00A1547D"/>
    <w:rsid w:val="00A157CD"/>
    <w:rsid w:val="00A17911"/>
    <w:rsid w:val="00A17AF9"/>
    <w:rsid w:val="00A20538"/>
    <w:rsid w:val="00A216BF"/>
    <w:rsid w:val="00A21BD4"/>
    <w:rsid w:val="00A22787"/>
    <w:rsid w:val="00A22AAF"/>
    <w:rsid w:val="00A246EB"/>
    <w:rsid w:val="00A24710"/>
    <w:rsid w:val="00A26A34"/>
    <w:rsid w:val="00A304BA"/>
    <w:rsid w:val="00A308E5"/>
    <w:rsid w:val="00A32227"/>
    <w:rsid w:val="00A326E0"/>
    <w:rsid w:val="00A32B25"/>
    <w:rsid w:val="00A35467"/>
    <w:rsid w:val="00A3642C"/>
    <w:rsid w:val="00A4264C"/>
    <w:rsid w:val="00A4553F"/>
    <w:rsid w:val="00A45C8D"/>
    <w:rsid w:val="00A50203"/>
    <w:rsid w:val="00A51887"/>
    <w:rsid w:val="00A518DA"/>
    <w:rsid w:val="00A523BA"/>
    <w:rsid w:val="00A52687"/>
    <w:rsid w:val="00A53F81"/>
    <w:rsid w:val="00A54183"/>
    <w:rsid w:val="00A55486"/>
    <w:rsid w:val="00A562B0"/>
    <w:rsid w:val="00A60294"/>
    <w:rsid w:val="00A60CAC"/>
    <w:rsid w:val="00A61CF8"/>
    <w:rsid w:val="00A62D78"/>
    <w:rsid w:val="00A62E7E"/>
    <w:rsid w:val="00A63082"/>
    <w:rsid w:val="00A63098"/>
    <w:rsid w:val="00A63A70"/>
    <w:rsid w:val="00A67064"/>
    <w:rsid w:val="00A70ABE"/>
    <w:rsid w:val="00A72576"/>
    <w:rsid w:val="00A73C28"/>
    <w:rsid w:val="00A774B4"/>
    <w:rsid w:val="00A77FDA"/>
    <w:rsid w:val="00A80860"/>
    <w:rsid w:val="00A824AA"/>
    <w:rsid w:val="00A847B9"/>
    <w:rsid w:val="00A85228"/>
    <w:rsid w:val="00A85EEF"/>
    <w:rsid w:val="00A86F19"/>
    <w:rsid w:val="00A876DC"/>
    <w:rsid w:val="00A87E3C"/>
    <w:rsid w:val="00A87E9F"/>
    <w:rsid w:val="00A9066D"/>
    <w:rsid w:val="00A90D0F"/>
    <w:rsid w:val="00A90F89"/>
    <w:rsid w:val="00A91B1B"/>
    <w:rsid w:val="00A9561E"/>
    <w:rsid w:val="00A97206"/>
    <w:rsid w:val="00A972C8"/>
    <w:rsid w:val="00A97A04"/>
    <w:rsid w:val="00A97E1E"/>
    <w:rsid w:val="00A97F66"/>
    <w:rsid w:val="00AA02A6"/>
    <w:rsid w:val="00AA2837"/>
    <w:rsid w:val="00AA3C9F"/>
    <w:rsid w:val="00AA52E3"/>
    <w:rsid w:val="00AA5579"/>
    <w:rsid w:val="00AA6371"/>
    <w:rsid w:val="00AA790A"/>
    <w:rsid w:val="00AB020C"/>
    <w:rsid w:val="00AB0B45"/>
    <w:rsid w:val="00AB2ED1"/>
    <w:rsid w:val="00AB3B9F"/>
    <w:rsid w:val="00AB3D4B"/>
    <w:rsid w:val="00AB57C1"/>
    <w:rsid w:val="00AC03BB"/>
    <w:rsid w:val="00AC18E0"/>
    <w:rsid w:val="00AC4334"/>
    <w:rsid w:val="00AC6E09"/>
    <w:rsid w:val="00AC71CC"/>
    <w:rsid w:val="00AC7B1E"/>
    <w:rsid w:val="00AC7B7F"/>
    <w:rsid w:val="00AC7D5E"/>
    <w:rsid w:val="00AD1052"/>
    <w:rsid w:val="00AD2463"/>
    <w:rsid w:val="00AD2E1F"/>
    <w:rsid w:val="00AD3264"/>
    <w:rsid w:val="00AD45CB"/>
    <w:rsid w:val="00AD5034"/>
    <w:rsid w:val="00AD536B"/>
    <w:rsid w:val="00AD5B24"/>
    <w:rsid w:val="00AD79E6"/>
    <w:rsid w:val="00AE081E"/>
    <w:rsid w:val="00AE13B2"/>
    <w:rsid w:val="00AE14ED"/>
    <w:rsid w:val="00AE413E"/>
    <w:rsid w:val="00AE5831"/>
    <w:rsid w:val="00AE5BA9"/>
    <w:rsid w:val="00AE6D08"/>
    <w:rsid w:val="00AE6D57"/>
    <w:rsid w:val="00AE6F75"/>
    <w:rsid w:val="00AF0358"/>
    <w:rsid w:val="00AF27C8"/>
    <w:rsid w:val="00AF27ED"/>
    <w:rsid w:val="00AF3878"/>
    <w:rsid w:val="00AF5E0D"/>
    <w:rsid w:val="00AF663C"/>
    <w:rsid w:val="00AF6D2A"/>
    <w:rsid w:val="00B034A4"/>
    <w:rsid w:val="00B03B98"/>
    <w:rsid w:val="00B03C11"/>
    <w:rsid w:val="00B05B46"/>
    <w:rsid w:val="00B061CF"/>
    <w:rsid w:val="00B0688A"/>
    <w:rsid w:val="00B06A15"/>
    <w:rsid w:val="00B06D54"/>
    <w:rsid w:val="00B078C0"/>
    <w:rsid w:val="00B11C11"/>
    <w:rsid w:val="00B11EFE"/>
    <w:rsid w:val="00B124E1"/>
    <w:rsid w:val="00B1259E"/>
    <w:rsid w:val="00B126C3"/>
    <w:rsid w:val="00B12C6F"/>
    <w:rsid w:val="00B12E69"/>
    <w:rsid w:val="00B12F1C"/>
    <w:rsid w:val="00B15748"/>
    <w:rsid w:val="00B17526"/>
    <w:rsid w:val="00B17635"/>
    <w:rsid w:val="00B2160B"/>
    <w:rsid w:val="00B23EE7"/>
    <w:rsid w:val="00B246A0"/>
    <w:rsid w:val="00B24FFE"/>
    <w:rsid w:val="00B3119F"/>
    <w:rsid w:val="00B31CC0"/>
    <w:rsid w:val="00B33549"/>
    <w:rsid w:val="00B345B5"/>
    <w:rsid w:val="00B34C69"/>
    <w:rsid w:val="00B3636E"/>
    <w:rsid w:val="00B43A1B"/>
    <w:rsid w:val="00B43CAC"/>
    <w:rsid w:val="00B4422B"/>
    <w:rsid w:val="00B44728"/>
    <w:rsid w:val="00B44978"/>
    <w:rsid w:val="00B516E6"/>
    <w:rsid w:val="00B525F8"/>
    <w:rsid w:val="00B5529B"/>
    <w:rsid w:val="00B56785"/>
    <w:rsid w:val="00B56DE5"/>
    <w:rsid w:val="00B572AB"/>
    <w:rsid w:val="00B573BE"/>
    <w:rsid w:val="00B57403"/>
    <w:rsid w:val="00B57D19"/>
    <w:rsid w:val="00B619EE"/>
    <w:rsid w:val="00B62D91"/>
    <w:rsid w:val="00B638BB"/>
    <w:rsid w:val="00B6730A"/>
    <w:rsid w:val="00B67AF8"/>
    <w:rsid w:val="00B70F92"/>
    <w:rsid w:val="00B71413"/>
    <w:rsid w:val="00B726D1"/>
    <w:rsid w:val="00B73A02"/>
    <w:rsid w:val="00B7468F"/>
    <w:rsid w:val="00B74D14"/>
    <w:rsid w:val="00B75A2D"/>
    <w:rsid w:val="00B75D9C"/>
    <w:rsid w:val="00B75ED0"/>
    <w:rsid w:val="00B76FBC"/>
    <w:rsid w:val="00B77DE4"/>
    <w:rsid w:val="00B825A0"/>
    <w:rsid w:val="00B82B1E"/>
    <w:rsid w:val="00B84234"/>
    <w:rsid w:val="00B85780"/>
    <w:rsid w:val="00B863FD"/>
    <w:rsid w:val="00B90151"/>
    <w:rsid w:val="00B9197A"/>
    <w:rsid w:val="00B91DC0"/>
    <w:rsid w:val="00B94560"/>
    <w:rsid w:val="00B94B8C"/>
    <w:rsid w:val="00B9509D"/>
    <w:rsid w:val="00B966FA"/>
    <w:rsid w:val="00B96D4B"/>
    <w:rsid w:val="00BA0B54"/>
    <w:rsid w:val="00BA2ABF"/>
    <w:rsid w:val="00BA30BB"/>
    <w:rsid w:val="00BA482C"/>
    <w:rsid w:val="00BA55D4"/>
    <w:rsid w:val="00BA59DA"/>
    <w:rsid w:val="00BA5B8F"/>
    <w:rsid w:val="00BA6E41"/>
    <w:rsid w:val="00BA7898"/>
    <w:rsid w:val="00BB0095"/>
    <w:rsid w:val="00BB0EAA"/>
    <w:rsid w:val="00BB239B"/>
    <w:rsid w:val="00BB2700"/>
    <w:rsid w:val="00BB3881"/>
    <w:rsid w:val="00BB5D07"/>
    <w:rsid w:val="00BC23F6"/>
    <w:rsid w:val="00BC3BCB"/>
    <w:rsid w:val="00BC3D5A"/>
    <w:rsid w:val="00BC3DA8"/>
    <w:rsid w:val="00BC42F9"/>
    <w:rsid w:val="00BC5D61"/>
    <w:rsid w:val="00BC6140"/>
    <w:rsid w:val="00BC6714"/>
    <w:rsid w:val="00BC6F72"/>
    <w:rsid w:val="00BD00AA"/>
    <w:rsid w:val="00BD0386"/>
    <w:rsid w:val="00BD0F16"/>
    <w:rsid w:val="00BD1C55"/>
    <w:rsid w:val="00BD1FDE"/>
    <w:rsid w:val="00BD2706"/>
    <w:rsid w:val="00BD2BF7"/>
    <w:rsid w:val="00BD31FC"/>
    <w:rsid w:val="00BD760C"/>
    <w:rsid w:val="00BE0B23"/>
    <w:rsid w:val="00BE19AD"/>
    <w:rsid w:val="00BE19CD"/>
    <w:rsid w:val="00BE3B6C"/>
    <w:rsid w:val="00BE4185"/>
    <w:rsid w:val="00BE466E"/>
    <w:rsid w:val="00BE46CA"/>
    <w:rsid w:val="00BE5027"/>
    <w:rsid w:val="00BE5DF8"/>
    <w:rsid w:val="00BE659E"/>
    <w:rsid w:val="00BE7763"/>
    <w:rsid w:val="00BF1232"/>
    <w:rsid w:val="00BF1763"/>
    <w:rsid w:val="00BF1F3B"/>
    <w:rsid w:val="00BF2626"/>
    <w:rsid w:val="00BF266F"/>
    <w:rsid w:val="00BF2BCC"/>
    <w:rsid w:val="00BF33C5"/>
    <w:rsid w:val="00BF37D3"/>
    <w:rsid w:val="00BF46C0"/>
    <w:rsid w:val="00BF47D4"/>
    <w:rsid w:val="00BF4AC3"/>
    <w:rsid w:val="00BF5D27"/>
    <w:rsid w:val="00C00357"/>
    <w:rsid w:val="00C00C67"/>
    <w:rsid w:val="00C01074"/>
    <w:rsid w:val="00C021D3"/>
    <w:rsid w:val="00C02A50"/>
    <w:rsid w:val="00C02A69"/>
    <w:rsid w:val="00C0464B"/>
    <w:rsid w:val="00C052F7"/>
    <w:rsid w:val="00C06AC5"/>
    <w:rsid w:val="00C109F9"/>
    <w:rsid w:val="00C10C7F"/>
    <w:rsid w:val="00C12B7D"/>
    <w:rsid w:val="00C134A5"/>
    <w:rsid w:val="00C14AEB"/>
    <w:rsid w:val="00C2053C"/>
    <w:rsid w:val="00C218E0"/>
    <w:rsid w:val="00C2200B"/>
    <w:rsid w:val="00C227B3"/>
    <w:rsid w:val="00C2313E"/>
    <w:rsid w:val="00C26FDF"/>
    <w:rsid w:val="00C305AF"/>
    <w:rsid w:val="00C32AB3"/>
    <w:rsid w:val="00C3312F"/>
    <w:rsid w:val="00C33B03"/>
    <w:rsid w:val="00C3570B"/>
    <w:rsid w:val="00C36AD6"/>
    <w:rsid w:val="00C371AE"/>
    <w:rsid w:val="00C37E17"/>
    <w:rsid w:val="00C37EBD"/>
    <w:rsid w:val="00C400AA"/>
    <w:rsid w:val="00C41A09"/>
    <w:rsid w:val="00C44613"/>
    <w:rsid w:val="00C4730B"/>
    <w:rsid w:val="00C479B2"/>
    <w:rsid w:val="00C512F1"/>
    <w:rsid w:val="00C53114"/>
    <w:rsid w:val="00C53D08"/>
    <w:rsid w:val="00C55909"/>
    <w:rsid w:val="00C55D7F"/>
    <w:rsid w:val="00C56AA6"/>
    <w:rsid w:val="00C5753F"/>
    <w:rsid w:val="00C60C5E"/>
    <w:rsid w:val="00C62EF4"/>
    <w:rsid w:val="00C64988"/>
    <w:rsid w:val="00C66D3A"/>
    <w:rsid w:val="00C70EA4"/>
    <w:rsid w:val="00C7142D"/>
    <w:rsid w:val="00C7158C"/>
    <w:rsid w:val="00C72FDD"/>
    <w:rsid w:val="00C74F10"/>
    <w:rsid w:val="00C75C15"/>
    <w:rsid w:val="00C76102"/>
    <w:rsid w:val="00C76CE1"/>
    <w:rsid w:val="00C81F1D"/>
    <w:rsid w:val="00C825EB"/>
    <w:rsid w:val="00C82B3B"/>
    <w:rsid w:val="00C83E8C"/>
    <w:rsid w:val="00C84990"/>
    <w:rsid w:val="00C85B78"/>
    <w:rsid w:val="00C86FAF"/>
    <w:rsid w:val="00C912EB"/>
    <w:rsid w:val="00C93577"/>
    <w:rsid w:val="00C939A0"/>
    <w:rsid w:val="00C93BAD"/>
    <w:rsid w:val="00C94AC1"/>
    <w:rsid w:val="00C96EF2"/>
    <w:rsid w:val="00C977AD"/>
    <w:rsid w:val="00C97C35"/>
    <w:rsid w:val="00C97CCA"/>
    <w:rsid w:val="00CA01CB"/>
    <w:rsid w:val="00CA0752"/>
    <w:rsid w:val="00CA0F61"/>
    <w:rsid w:val="00CA26D1"/>
    <w:rsid w:val="00CA2E76"/>
    <w:rsid w:val="00CA4DB3"/>
    <w:rsid w:val="00CA6C86"/>
    <w:rsid w:val="00CB1829"/>
    <w:rsid w:val="00CB2E5E"/>
    <w:rsid w:val="00CB3203"/>
    <w:rsid w:val="00CB3579"/>
    <w:rsid w:val="00CB43D0"/>
    <w:rsid w:val="00CB5388"/>
    <w:rsid w:val="00CB556C"/>
    <w:rsid w:val="00CB6B69"/>
    <w:rsid w:val="00CC0090"/>
    <w:rsid w:val="00CC01FF"/>
    <w:rsid w:val="00CC246E"/>
    <w:rsid w:val="00CC2EDA"/>
    <w:rsid w:val="00CC6659"/>
    <w:rsid w:val="00CC6F0A"/>
    <w:rsid w:val="00CC76FC"/>
    <w:rsid w:val="00CC7ED8"/>
    <w:rsid w:val="00CD0B4B"/>
    <w:rsid w:val="00CD110E"/>
    <w:rsid w:val="00CD1272"/>
    <w:rsid w:val="00CD14BC"/>
    <w:rsid w:val="00CD269E"/>
    <w:rsid w:val="00CD27DF"/>
    <w:rsid w:val="00CD2C54"/>
    <w:rsid w:val="00CD30CF"/>
    <w:rsid w:val="00CD3BB3"/>
    <w:rsid w:val="00CD3F4C"/>
    <w:rsid w:val="00CD51EF"/>
    <w:rsid w:val="00CE0676"/>
    <w:rsid w:val="00CE18E3"/>
    <w:rsid w:val="00CE1DA4"/>
    <w:rsid w:val="00CE1E3D"/>
    <w:rsid w:val="00CE2034"/>
    <w:rsid w:val="00CE2FE5"/>
    <w:rsid w:val="00CE366E"/>
    <w:rsid w:val="00CE6314"/>
    <w:rsid w:val="00CF07E4"/>
    <w:rsid w:val="00CF0E04"/>
    <w:rsid w:val="00CF1E8B"/>
    <w:rsid w:val="00CF2F81"/>
    <w:rsid w:val="00CF5AB4"/>
    <w:rsid w:val="00CF6570"/>
    <w:rsid w:val="00CF6FEA"/>
    <w:rsid w:val="00CF7C43"/>
    <w:rsid w:val="00D008FA"/>
    <w:rsid w:val="00D01486"/>
    <w:rsid w:val="00D02043"/>
    <w:rsid w:val="00D02608"/>
    <w:rsid w:val="00D02C3F"/>
    <w:rsid w:val="00D02E7C"/>
    <w:rsid w:val="00D045F5"/>
    <w:rsid w:val="00D05AC7"/>
    <w:rsid w:val="00D06850"/>
    <w:rsid w:val="00D06E22"/>
    <w:rsid w:val="00D07206"/>
    <w:rsid w:val="00D07265"/>
    <w:rsid w:val="00D07C45"/>
    <w:rsid w:val="00D10E4D"/>
    <w:rsid w:val="00D10E63"/>
    <w:rsid w:val="00D1174C"/>
    <w:rsid w:val="00D128FB"/>
    <w:rsid w:val="00D13437"/>
    <w:rsid w:val="00D13A3D"/>
    <w:rsid w:val="00D15080"/>
    <w:rsid w:val="00D15AA1"/>
    <w:rsid w:val="00D17C7B"/>
    <w:rsid w:val="00D20181"/>
    <w:rsid w:val="00D2061D"/>
    <w:rsid w:val="00D21B2B"/>
    <w:rsid w:val="00D224F9"/>
    <w:rsid w:val="00D22517"/>
    <w:rsid w:val="00D23578"/>
    <w:rsid w:val="00D245A5"/>
    <w:rsid w:val="00D24AB3"/>
    <w:rsid w:val="00D24EFD"/>
    <w:rsid w:val="00D2508B"/>
    <w:rsid w:val="00D252CF"/>
    <w:rsid w:val="00D2702B"/>
    <w:rsid w:val="00D30387"/>
    <w:rsid w:val="00D3044A"/>
    <w:rsid w:val="00D30D68"/>
    <w:rsid w:val="00D314A4"/>
    <w:rsid w:val="00D344FE"/>
    <w:rsid w:val="00D34E0A"/>
    <w:rsid w:val="00D4031E"/>
    <w:rsid w:val="00D41100"/>
    <w:rsid w:val="00D43255"/>
    <w:rsid w:val="00D451CA"/>
    <w:rsid w:val="00D45832"/>
    <w:rsid w:val="00D4680D"/>
    <w:rsid w:val="00D50051"/>
    <w:rsid w:val="00D512C6"/>
    <w:rsid w:val="00D5159F"/>
    <w:rsid w:val="00D52708"/>
    <w:rsid w:val="00D5334C"/>
    <w:rsid w:val="00D538E3"/>
    <w:rsid w:val="00D53A6F"/>
    <w:rsid w:val="00D5426A"/>
    <w:rsid w:val="00D567CF"/>
    <w:rsid w:val="00D60B1D"/>
    <w:rsid w:val="00D615B2"/>
    <w:rsid w:val="00D628E3"/>
    <w:rsid w:val="00D62A1A"/>
    <w:rsid w:val="00D65217"/>
    <w:rsid w:val="00D65DFE"/>
    <w:rsid w:val="00D65FC4"/>
    <w:rsid w:val="00D71076"/>
    <w:rsid w:val="00D71D10"/>
    <w:rsid w:val="00D72071"/>
    <w:rsid w:val="00D725FA"/>
    <w:rsid w:val="00D73177"/>
    <w:rsid w:val="00D732AE"/>
    <w:rsid w:val="00D73415"/>
    <w:rsid w:val="00D73A0E"/>
    <w:rsid w:val="00D73F85"/>
    <w:rsid w:val="00D741AA"/>
    <w:rsid w:val="00D74CC1"/>
    <w:rsid w:val="00D759B5"/>
    <w:rsid w:val="00D764A3"/>
    <w:rsid w:val="00D778B9"/>
    <w:rsid w:val="00D81125"/>
    <w:rsid w:val="00D81C6C"/>
    <w:rsid w:val="00D82604"/>
    <w:rsid w:val="00D83227"/>
    <w:rsid w:val="00D849F3"/>
    <w:rsid w:val="00D8504F"/>
    <w:rsid w:val="00D85575"/>
    <w:rsid w:val="00D85CE3"/>
    <w:rsid w:val="00D86098"/>
    <w:rsid w:val="00D866E9"/>
    <w:rsid w:val="00D87F40"/>
    <w:rsid w:val="00D904E7"/>
    <w:rsid w:val="00D90C2B"/>
    <w:rsid w:val="00D93313"/>
    <w:rsid w:val="00D946A5"/>
    <w:rsid w:val="00D9654E"/>
    <w:rsid w:val="00D9675D"/>
    <w:rsid w:val="00DA13C1"/>
    <w:rsid w:val="00DA2346"/>
    <w:rsid w:val="00DA34E4"/>
    <w:rsid w:val="00DA421F"/>
    <w:rsid w:val="00DA4677"/>
    <w:rsid w:val="00DA65E1"/>
    <w:rsid w:val="00DA789B"/>
    <w:rsid w:val="00DB138A"/>
    <w:rsid w:val="00DB4330"/>
    <w:rsid w:val="00DB433E"/>
    <w:rsid w:val="00DB4B01"/>
    <w:rsid w:val="00DB5A4F"/>
    <w:rsid w:val="00DB5B8B"/>
    <w:rsid w:val="00DB5BDF"/>
    <w:rsid w:val="00DB65FA"/>
    <w:rsid w:val="00DB77F5"/>
    <w:rsid w:val="00DB7AB5"/>
    <w:rsid w:val="00DB7C30"/>
    <w:rsid w:val="00DC0BEE"/>
    <w:rsid w:val="00DC3C2D"/>
    <w:rsid w:val="00DC3DC5"/>
    <w:rsid w:val="00DC4A99"/>
    <w:rsid w:val="00DC4E19"/>
    <w:rsid w:val="00DD001A"/>
    <w:rsid w:val="00DD1AC8"/>
    <w:rsid w:val="00DD2053"/>
    <w:rsid w:val="00DD2B09"/>
    <w:rsid w:val="00DD4129"/>
    <w:rsid w:val="00DD7707"/>
    <w:rsid w:val="00DD7A7F"/>
    <w:rsid w:val="00DD7CB0"/>
    <w:rsid w:val="00DE13B8"/>
    <w:rsid w:val="00DE17F4"/>
    <w:rsid w:val="00DE1BA9"/>
    <w:rsid w:val="00DE233F"/>
    <w:rsid w:val="00DE3A8B"/>
    <w:rsid w:val="00DE5118"/>
    <w:rsid w:val="00DE7F9C"/>
    <w:rsid w:val="00DF0DD9"/>
    <w:rsid w:val="00DF0F12"/>
    <w:rsid w:val="00DF1DF0"/>
    <w:rsid w:val="00DF29D1"/>
    <w:rsid w:val="00DF2A1D"/>
    <w:rsid w:val="00DF2E62"/>
    <w:rsid w:val="00DF38F0"/>
    <w:rsid w:val="00DF38F5"/>
    <w:rsid w:val="00DF3B8F"/>
    <w:rsid w:val="00DF4294"/>
    <w:rsid w:val="00DF4720"/>
    <w:rsid w:val="00DF5244"/>
    <w:rsid w:val="00DF5456"/>
    <w:rsid w:val="00DF599B"/>
    <w:rsid w:val="00DF6E48"/>
    <w:rsid w:val="00E00F74"/>
    <w:rsid w:val="00E00FD9"/>
    <w:rsid w:val="00E022AF"/>
    <w:rsid w:val="00E02F32"/>
    <w:rsid w:val="00E0434D"/>
    <w:rsid w:val="00E04C19"/>
    <w:rsid w:val="00E05A00"/>
    <w:rsid w:val="00E065D0"/>
    <w:rsid w:val="00E06AA5"/>
    <w:rsid w:val="00E070A3"/>
    <w:rsid w:val="00E1071E"/>
    <w:rsid w:val="00E12901"/>
    <w:rsid w:val="00E1376F"/>
    <w:rsid w:val="00E16F9D"/>
    <w:rsid w:val="00E2008E"/>
    <w:rsid w:val="00E2027D"/>
    <w:rsid w:val="00E20F81"/>
    <w:rsid w:val="00E228B2"/>
    <w:rsid w:val="00E24304"/>
    <w:rsid w:val="00E271A9"/>
    <w:rsid w:val="00E2763A"/>
    <w:rsid w:val="00E30D28"/>
    <w:rsid w:val="00E3127F"/>
    <w:rsid w:val="00E324AC"/>
    <w:rsid w:val="00E32F45"/>
    <w:rsid w:val="00E3320B"/>
    <w:rsid w:val="00E333AE"/>
    <w:rsid w:val="00E349B2"/>
    <w:rsid w:val="00E34C4E"/>
    <w:rsid w:val="00E3532D"/>
    <w:rsid w:val="00E35377"/>
    <w:rsid w:val="00E35871"/>
    <w:rsid w:val="00E406E4"/>
    <w:rsid w:val="00E4114E"/>
    <w:rsid w:val="00E423B5"/>
    <w:rsid w:val="00E4324F"/>
    <w:rsid w:val="00E446BD"/>
    <w:rsid w:val="00E46390"/>
    <w:rsid w:val="00E47C50"/>
    <w:rsid w:val="00E47D21"/>
    <w:rsid w:val="00E47E3B"/>
    <w:rsid w:val="00E5075C"/>
    <w:rsid w:val="00E52516"/>
    <w:rsid w:val="00E54529"/>
    <w:rsid w:val="00E56EC8"/>
    <w:rsid w:val="00E602D6"/>
    <w:rsid w:val="00E605E4"/>
    <w:rsid w:val="00E6087E"/>
    <w:rsid w:val="00E60AF7"/>
    <w:rsid w:val="00E6134C"/>
    <w:rsid w:val="00E61DD3"/>
    <w:rsid w:val="00E63388"/>
    <w:rsid w:val="00E63606"/>
    <w:rsid w:val="00E649FB"/>
    <w:rsid w:val="00E657C7"/>
    <w:rsid w:val="00E71D79"/>
    <w:rsid w:val="00E73657"/>
    <w:rsid w:val="00E753C3"/>
    <w:rsid w:val="00E75642"/>
    <w:rsid w:val="00E76E1A"/>
    <w:rsid w:val="00E82059"/>
    <w:rsid w:val="00E82D90"/>
    <w:rsid w:val="00E85713"/>
    <w:rsid w:val="00E85754"/>
    <w:rsid w:val="00E85E1F"/>
    <w:rsid w:val="00E85F62"/>
    <w:rsid w:val="00E90FA8"/>
    <w:rsid w:val="00E91065"/>
    <w:rsid w:val="00E91652"/>
    <w:rsid w:val="00E92D58"/>
    <w:rsid w:val="00E962AC"/>
    <w:rsid w:val="00EA10CF"/>
    <w:rsid w:val="00EA3D41"/>
    <w:rsid w:val="00EA5FC7"/>
    <w:rsid w:val="00EA75EF"/>
    <w:rsid w:val="00EB0743"/>
    <w:rsid w:val="00EB1C78"/>
    <w:rsid w:val="00EB27A2"/>
    <w:rsid w:val="00EB38D3"/>
    <w:rsid w:val="00EB3E4D"/>
    <w:rsid w:val="00EB5B0D"/>
    <w:rsid w:val="00EB5FEA"/>
    <w:rsid w:val="00EB720C"/>
    <w:rsid w:val="00EB7483"/>
    <w:rsid w:val="00EB7C80"/>
    <w:rsid w:val="00EC1583"/>
    <w:rsid w:val="00EC16F3"/>
    <w:rsid w:val="00EC21D2"/>
    <w:rsid w:val="00EC42FD"/>
    <w:rsid w:val="00EC4367"/>
    <w:rsid w:val="00EC4DA8"/>
    <w:rsid w:val="00EC5FB0"/>
    <w:rsid w:val="00EC67D5"/>
    <w:rsid w:val="00EC749B"/>
    <w:rsid w:val="00EC77A5"/>
    <w:rsid w:val="00ED05F5"/>
    <w:rsid w:val="00ED1DB6"/>
    <w:rsid w:val="00ED2305"/>
    <w:rsid w:val="00ED24A4"/>
    <w:rsid w:val="00ED35A7"/>
    <w:rsid w:val="00ED36CC"/>
    <w:rsid w:val="00ED443C"/>
    <w:rsid w:val="00ED4738"/>
    <w:rsid w:val="00ED53D5"/>
    <w:rsid w:val="00ED56E7"/>
    <w:rsid w:val="00ED5C32"/>
    <w:rsid w:val="00ED6BB9"/>
    <w:rsid w:val="00ED7667"/>
    <w:rsid w:val="00EE0A11"/>
    <w:rsid w:val="00EE0E01"/>
    <w:rsid w:val="00EE1AD5"/>
    <w:rsid w:val="00EE25E3"/>
    <w:rsid w:val="00EE3AD9"/>
    <w:rsid w:val="00EE4DB7"/>
    <w:rsid w:val="00EE6F00"/>
    <w:rsid w:val="00EF0FB4"/>
    <w:rsid w:val="00EF2F8F"/>
    <w:rsid w:val="00EF4197"/>
    <w:rsid w:val="00EF5AA4"/>
    <w:rsid w:val="00EF7969"/>
    <w:rsid w:val="00F0196E"/>
    <w:rsid w:val="00F02535"/>
    <w:rsid w:val="00F03686"/>
    <w:rsid w:val="00F04B34"/>
    <w:rsid w:val="00F053EA"/>
    <w:rsid w:val="00F057E8"/>
    <w:rsid w:val="00F07CB5"/>
    <w:rsid w:val="00F105E4"/>
    <w:rsid w:val="00F11A75"/>
    <w:rsid w:val="00F13375"/>
    <w:rsid w:val="00F14FF6"/>
    <w:rsid w:val="00F16F20"/>
    <w:rsid w:val="00F16FF1"/>
    <w:rsid w:val="00F17109"/>
    <w:rsid w:val="00F222FC"/>
    <w:rsid w:val="00F23175"/>
    <w:rsid w:val="00F23C04"/>
    <w:rsid w:val="00F24768"/>
    <w:rsid w:val="00F24CE1"/>
    <w:rsid w:val="00F26371"/>
    <w:rsid w:val="00F30321"/>
    <w:rsid w:val="00F316D8"/>
    <w:rsid w:val="00F32A1B"/>
    <w:rsid w:val="00F32BFE"/>
    <w:rsid w:val="00F32D00"/>
    <w:rsid w:val="00F337E3"/>
    <w:rsid w:val="00F34171"/>
    <w:rsid w:val="00F34343"/>
    <w:rsid w:val="00F349F7"/>
    <w:rsid w:val="00F34CE9"/>
    <w:rsid w:val="00F34D2B"/>
    <w:rsid w:val="00F350AF"/>
    <w:rsid w:val="00F35E7F"/>
    <w:rsid w:val="00F369B6"/>
    <w:rsid w:val="00F3726C"/>
    <w:rsid w:val="00F37971"/>
    <w:rsid w:val="00F419A5"/>
    <w:rsid w:val="00F425EE"/>
    <w:rsid w:val="00F42D38"/>
    <w:rsid w:val="00F431B0"/>
    <w:rsid w:val="00F440F9"/>
    <w:rsid w:val="00F441B6"/>
    <w:rsid w:val="00F44A6F"/>
    <w:rsid w:val="00F45D0E"/>
    <w:rsid w:val="00F465B1"/>
    <w:rsid w:val="00F47717"/>
    <w:rsid w:val="00F477E6"/>
    <w:rsid w:val="00F47EF1"/>
    <w:rsid w:val="00F47F11"/>
    <w:rsid w:val="00F507CA"/>
    <w:rsid w:val="00F52211"/>
    <w:rsid w:val="00F54BC9"/>
    <w:rsid w:val="00F54EC7"/>
    <w:rsid w:val="00F5588E"/>
    <w:rsid w:val="00F561A7"/>
    <w:rsid w:val="00F571C3"/>
    <w:rsid w:val="00F57FF6"/>
    <w:rsid w:val="00F6127B"/>
    <w:rsid w:val="00F62371"/>
    <w:rsid w:val="00F6295C"/>
    <w:rsid w:val="00F643FD"/>
    <w:rsid w:val="00F66675"/>
    <w:rsid w:val="00F70C5E"/>
    <w:rsid w:val="00F71299"/>
    <w:rsid w:val="00F72486"/>
    <w:rsid w:val="00F72886"/>
    <w:rsid w:val="00F750C6"/>
    <w:rsid w:val="00F7785E"/>
    <w:rsid w:val="00F81E26"/>
    <w:rsid w:val="00F839AE"/>
    <w:rsid w:val="00F849ED"/>
    <w:rsid w:val="00F90442"/>
    <w:rsid w:val="00F91CFE"/>
    <w:rsid w:val="00F9260B"/>
    <w:rsid w:val="00F936D6"/>
    <w:rsid w:val="00F94029"/>
    <w:rsid w:val="00F940BF"/>
    <w:rsid w:val="00F94413"/>
    <w:rsid w:val="00F94763"/>
    <w:rsid w:val="00F95658"/>
    <w:rsid w:val="00F96D7A"/>
    <w:rsid w:val="00F96FF6"/>
    <w:rsid w:val="00FA0172"/>
    <w:rsid w:val="00FA0222"/>
    <w:rsid w:val="00FA0B22"/>
    <w:rsid w:val="00FA1223"/>
    <w:rsid w:val="00FA1BBA"/>
    <w:rsid w:val="00FA2A50"/>
    <w:rsid w:val="00FA412B"/>
    <w:rsid w:val="00FA4722"/>
    <w:rsid w:val="00FA6D58"/>
    <w:rsid w:val="00FA7052"/>
    <w:rsid w:val="00FB0D63"/>
    <w:rsid w:val="00FB1031"/>
    <w:rsid w:val="00FB1B74"/>
    <w:rsid w:val="00FB2D65"/>
    <w:rsid w:val="00FB4634"/>
    <w:rsid w:val="00FB5101"/>
    <w:rsid w:val="00FB51F8"/>
    <w:rsid w:val="00FB528C"/>
    <w:rsid w:val="00FB5D1C"/>
    <w:rsid w:val="00FB79DF"/>
    <w:rsid w:val="00FC09D7"/>
    <w:rsid w:val="00FC0BF7"/>
    <w:rsid w:val="00FC1DB5"/>
    <w:rsid w:val="00FC3F7A"/>
    <w:rsid w:val="00FC5516"/>
    <w:rsid w:val="00FC584C"/>
    <w:rsid w:val="00FC605A"/>
    <w:rsid w:val="00FC6205"/>
    <w:rsid w:val="00FC7889"/>
    <w:rsid w:val="00FC7BCD"/>
    <w:rsid w:val="00FD0FCF"/>
    <w:rsid w:val="00FD1E73"/>
    <w:rsid w:val="00FD4BE8"/>
    <w:rsid w:val="00FD5627"/>
    <w:rsid w:val="00FD73B7"/>
    <w:rsid w:val="00FD7923"/>
    <w:rsid w:val="00FE0BD9"/>
    <w:rsid w:val="00FE1082"/>
    <w:rsid w:val="00FE28AF"/>
    <w:rsid w:val="00FE3117"/>
    <w:rsid w:val="00FE471A"/>
    <w:rsid w:val="00FE5F1B"/>
    <w:rsid w:val="00FE6165"/>
    <w:rsid w:val="00FE6325"/>
    <w:rsid w:val="00FE71B2"/>
    <w:rsid w:val="00FE76BB"/>
    <w:rsid w:val="00FF01CE"/>
    <w:rsid w:val="00FF1C61"/>
    <w:rsid w:val="00FF22CD"/>
    <w:rsid w:val="00FF4721"/>
    <w:rsid w:val="00FF682E"/>
    <w:rsid w:val="00FF6866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3" type="connector" idref="#_x0000_s1046"/>
        <o:r id="V:Rule14" type="connector" idref="#_x0000_s1084"/>
        <o:r id="V:Rule15" type="connector" idref="#_x0000_s1079"/>
        <o:r id="V:Rule16" type="connector" idref="#_x0000_s1085"/>
        <o:r id="V:Rule17" type="connector" idref="#_x0000_s1027"/>
        <o:r id="V:Rule18" type="connector" idref="#_x0000_s1080"/>
        <o:r id="V:Rule19" type="connector" idref="#_x0000_s1068"/>
        <o:r id="V:Rule20" type="connector" idref="#_x0000_s1059"/>
        <o:r id="V:Rule21" type="connector" idref="#_x0000_s1029"/>
        <o:r id="V:Rule22" type="connector" idref="#_x0000_s1036"/>
        <o:r id="V:Rule23" type="connector" idref="#_x0000_s1033"/>
        <o:r id="V:Rule2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A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78D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798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798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378D9"/>
    <w:rPr>
      <w:rFonts w:ascii="Arial" w:eastAsia="Times New Roman" w:hAnsi="Arial" w:cs="Arial"/>
      <w:b/>
      <w:bCs/>
      <w:i/>
      <w:iCs/>
      <w:color w:val="0000FF"/>
      <w:szCs w:val="28"/>
      <w:lang w:eastAsia="ru-RU"/>
    </w:rPr>
  </w:style>
  <w:style w:type="table" w:styleId="a7">
    <w:name w:val="Table Grid"/>
    <w:basedOn w:val="a1"/>
    <w:uiPriority w:val="99"/>
    <w:rsid w:val="002378D9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378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8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3A1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B43A1B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3A1B"/>
    <w:pPr>
      <w:ind w:left="720"/>
      <w:contextualSpacing/>
    </w:pPr>
    <w:rPr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43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rmal">
    <w:name w:val="ConsPlusNormal"/>
    <w:rsid w:val="00B43A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B0688A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B0688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0688A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688A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e">
    <w:name w:val="No Spacing"/>
    <w:link w:val="af"/>
    <w:qFormat/>
    <w:rsid w:val="00FB79DF"/>
    <w:pPr>
      <w:jc w:val="both"/>
    </w:pPr>
    <w:rPr>
      <w:rFonts w:eastAsia="Calibri" w:cs="Times New Roman"/>
    </w:rPr>
  </w:style>
  <w:style w:type="character" w:customStyle="1" w:styleId="af">
    <w:name w:val="Без интервала Знак"/>
    <w:link w:val="ae"/>
    <w:locked/>
    <w:rsid w:val="00FB79DF"/>
    <w:rPr>
      <w:rFonts w:eastAsia="Calibri" w:cs="Times New Roman"/>
    </w:rPr>
  </w:style>
  <w:style w:type="character" w:customStyle="1" w:styleId="NoSpacingChar">
    <w:name w:val="No Spacing Char"/>
    <w:link w:val="11"/>
    <w:locked/>
    <w:rsid w:val="00F3726C"/>
    <w:rPr>
      <w:rFonts w:ascii="Calibri" w:hAnsi="Calibri" w:cs="Calibri"/>
      <w:szCs w:val="28"/>
    </w:rPr>
  </w:style>
  <w:style w:type="paragraph" w:customStyle="1" w:styleId="11">
    <w:name w:val="Без интервала1"/>
    <w:link w:val="NoSpacingChar"/>
    <w:rsid w:val="00F3726C"/>
    <w:pPr>
      <w:spacing w:line="276" w:lineRule="auto"/>
      <w:ind w:firstLine="567"/>
      <w:jc w:val="both"/>
    </w:pPr>
    <w:rPr>
      <w:rFonts w:ascii="Calibri" w:hAnsi="Calibri" w:cs="Calib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A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78D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798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798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378D9"/>
    <w:rPr>
      <w:rFonts w:ascii="Arial" w:eastAsia="Times New Roman" w:hAnsi="Arial" w:cs="Arial"/>
      <w:b/>
      <w:bCs/>
      <w:i/>
      <w:iCs/>
      <w:color w:val="0000FF"/>
      <w:szCs w:val="28"/>
      <w:lang w:eastAsia="ru-RU"/>
    </w:rPr>
  </w:style>
  <w:style w:type="table" w:styleId="a7">
    <w:name w:val="Table Grid"/>
    <w:basedOn w:val="a1"/>
    <w:uiPriority w:val="99"/>
    <w:rsid w:val="002378D9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78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8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3A1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B43A1B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3A1B"/>
    <w:pPr>
      <w:ind w:left="720"/>
      <w:contextualSpacing/>
    </w:pPr>
    <w:rPr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43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rmal">
    <w:name w:val="ConsPlusNormal"/>
    <w:rsid w:val="00B43A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B0688A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B0688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0688A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688A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e">
    <w:name w:val="No Spacing"/>
    <w:link w:val="af"/>
    <w:qFormat/>
    <w:rsid w:val="00FB79DF"/>
    <w:pPr>
      <w:jc w:val="both"/>
    </w:pPr>
    <w:rPr>
      <w:rFonts w:eastAsia="Calibri" w:cs="Times New Roman"/>
    </w:rPr>
  </w:style>
  <w:style w:type="character" w:customStyle="1" w:styleId="af">
    <w:name w:val="Без интервала Знак"/>
    <w:link w:val="ae"/>
    <w:locked/>
    <w:rsid w:val="00FB79DF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67.gosuslugi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in-smolensk.ru/~ddh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dors@admin.smolensk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91D60-6C16-4460-B377-30898C00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Иван Кириллович</dc:creator>
  <cp:lastModifiedBy>Татьяна Прудникова</cp:lastModifiedBy>
  <cp:revision>6</cp:revision>
  <cp:lastPrinted>2014-10-27T09:05:00Z</cp:lastPrinted>
  <dcterms:created xsi:type="dcterms:W3CDTF">2014-10-28T12:11:00Z</dcterms:created>
  <dcterms:modified xsi:type="dcterms:W3CDTF">2014-12-10T12:19:00Z</dcterms:modified>
</cp:coreProperties>
</file>