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2E" w:rsidRDefault="00B23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B23E2E" w:rsidRDefault="00B23E2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СЛУЖБА ГОСУДАРСТВЕННОЙ СТАТИСТИКИ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июня 2012 г. N 346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СТАТИСТИЧЕСКОГО ИНСТРУМЕНТАРИЯ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ОРГАНИЗАЦИИ МИНИСТЕРСТВОМ ТРАНСПОРТА РОССИЙСКОЙ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ФЕДЕРАЛЬНОГО СТАТИСТИЧЕСКОГО НАБЛЮДЕНИЯ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ИСПОЛЬЗОВАНИЕМ СРЕДСТВ ДОРОЖНЫХ ФОНДОВ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5.5</w:t>
        </w:r>
      </w:hyperlink>
      <w:r>
        <w:rPr>
          <w:rFonts w:ascii="Calibri" w:hAnsi="Calibri" w:cs="Calibri"/>
        </w:rP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приказываю: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Утвердить представленную Министерством транспорта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прилагаемую квартальную форму федерального статистического наблюдения </w:t>
      </w:r>
      <w:hyperlink w:anchor="Par45" w:history="1">
        <w:r>
          <w:rPr>
            <w:rFonts w:ascii="Calibri" w:hAnsi="Calibri" w:cs="Calibri"/>
            <w:color w:val="0000FF"/>
          </w:rPr>
          <w:t>N 1-ФД</w:t>
        </w:r>
      </w:hyperlink>
      <w:r>
        <w:rPr>
          <w:rFonts w:ascii="Calibri" w:hAnsi="Calibri" w:cs="Calibri"/>
        </w:rP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 с </w:t>
      </w:r>
      <w:hyperlink w:anchor="Par1655" w:history="1">
        <w:r>
          <w:rPr>
            <w:rFonts w:ascii="Calibri" w:hAnsi="Calibri" w:cs="Calibri"/>
            <w:color w:val="0000FF"/>
          </w:rPr>
          <w:t>указаниями</w:t>
        </w:r>
      </w:hyperlink>
      <w:r>
        <w:rPr>
          <w:rFonts w:ascii="Calibri" w:hAnsi="Calibri" w:cs="Calibri"/>
        </w:rPr>
        <w:t xml:space="preserve"> по ее заполнению, сбор и обработка данных по которой осуществляются Федеральным дорожным агентством, и ввести ее в действие с отчета за январь - сентябрь 2012 года.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предоставление данных по указанной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 </w:t>
      </w:r>
      <w:hyperlink w:anchor="Par4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федерального статистического наблюдения по адресам и в сроки, установленным в форме.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B23E2E" w:rsidRDefault="00B23E2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А.Е.СУРИНОВ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A1BA9" w:rsidRDefault="002A1BA9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bookmarkStart w:id="2" w:name="Par22"/>
      <w:bookmarkEnd w:id="2"/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23E2E" w:rsidRDefault="00B23E2E">
      <w:pPr>
        <w:pStyle w:val="ConsPlusNonformat"/>
        <w:jc w:val="both"/>
      </w:pPr>
      <w:r>
        <w:t>│                  ФЕДЕРАЛЬНОЕ СТАТИСТИЧЕСКОЕ НАБЛЮДЕНИЕ                  │</w:t>
      </w:r>
    </w:p>
    <w:p w:rsidR="00B23E2E" w:rsidRDefault="00B23E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23E2E" w:rsidRDefault="00B23E2E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B23E2E" w:rsidRDefault="00B23E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23E2E" w:rsidRDefault="00B23E2E">
      <w:pPr>
        <w:pStyle w:val="ConsPlusNonformat"/>
        <w:jc w:val="both"/>
      </w:pPr>
      <w:r>
        <w:t>│       Нарушение порядка представления статистической информации,        │</w:t>
      </w:r>
    </w:p>
    <w:p w:rsidR="00B23E2E" w:rsidRDefault="00B23E2E">
      <w:pPr>
        <w:pStyle w:val="ConsPlusNonformat"/>
        <w:jc w:val="both"/>
      </w:pPr>
      <w:r>
        <w:t>│     а равно представление недостоверной статистической информации       │</w:t>
      </w:r>
    </w:p>
    <w:p w:rsidR="00B23E2E" w:rsidRDefault="00B23E2E">
      <w:pPr>
        <w:pStyle w:val="ConsPlusNonformat"/>
        <w:jc w:val="both"/>
      </w:pPr>
      <w:r>
        <w:t xml:space="preserve">│ влечет ответственность, установленную </w:t>
      </w:r>
      <w:hyperlink r:id="rId6" w:history="1">
        <w:r>
          <w:rPr>
            <w:color w:val="0000FF"/>
          </w:rPr>
          <w:t>статьей 13.19</w:t>
        </w:r>
      </w:hyperlink>
      <w:r>
        <w:t xml:space="preserve"> Кодекса Российской  │</w:t>
      </w:r>
    </w:p>
    <w:p w:rsidR="00B23E2E" w:rsidRDefault="00B23E2E">
      <w:pPr>
        <w:pStyle w:val="ConsPlusNonformat"/>
        <w:jc w:val="both"/>
      </w:pPr>
      <w:r>
        <w:t>│ Федерации об административных правонарушениях от 30.12.2001 N 195-ФЗ,   │</w:t>
      </w:r>
    </w:p>
    <w:p w:rsidR="00B23E2E" w:rsidRDefault="00B23E2E">
      <w:pPr>
        <w:pStyle w:val="ConsPlusNonformat"/>
        <w:jc w:val="both"/>
      </w:pPr>
      <w:r>
        <w:t xml:space="preserve">│   а также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13.05.92 N 2761-1    │</w:t>
      </w:r>
    </w:p>
    <w:p w:rsidR="00B23E2E" w:rsidRDefault="00B23E2E">
      <w:pPr>
        <w:pStyle w:val="ConsPlusNonformat"/>
        <w:jc w:val="both"/>
      </w:pPr>
      <w:r>
        <w:t>│         "Об ответственности за нарушение порядка представления          │</w:t>
      </w:r>
    </w:p>
    <w:p w:rsidR="00B23E2E" w:rsidRDefault="00B23E2E">
      <w:pPr>
        <w:pStyle w:val="ConsPlusNonformat"/>
        <w:jc w:val="both"/>
      </w:pPr>
      <w:r>
        <w:t>│               государственной статистической отчетности"                │</w:t>
      </w:r>
    </w:p>
    <w:p w:rsidR="00B23E2E" w:rsidRDefault="00B23E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23E2E" w:rsidRDefault="00B23E2E">
      <w:pPr>
        <w:pStyle w:val="ConsPlusNonformat"/>
        <w:jc w:val="both"/>
      </w:pPr>
      <w:r>
        <w:t>│               ВОЗМОЖНО ПРЕДОСТАВЛЕНИЕ В ЭЛЕКТРОННОМ ВИДЕ                │</w:t>
      </w:r>
    </w:p>
    <w:p w:rsidR="00B23E2E" w:rsidRDefault="00B23E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23E2E" w:rsidRDefault="00B23E2E">
      <w:pPr>
        <w:pStyle w:val="ConsPlusNonformat"/>
        <w:jc w:val="both"/>
      </w:pPr>
      <w:bookmarkStart w:id="3" w:name="Par45"/>
      <w:bookmarkEnd w:id="3"/>
      <w:r>
        <w:t>│     СВЕДЕНИЯ ОБ ИСПОЛЬЗОВАНИИ СРЕДСТВ ФЕДЕРАЛЬНОГО ДОРОЖНОГО ФОНДА,     │</w:t>
      </w:r>
    </w:p>
    <w:p w:rsidR="00B23E2E" w:rsidRDefault="00B23E2E">
      <w:pPr>
        <w:pStyle w:val="ConsPlusNonformat"/>
        <w:jc w:val="both"/>
      </w:pPr>
      <w:r>
        <w:t>│ ДОРОЖНЫХ ФОНДОВ СУБЪЕКТОВ РОССИЙСКОЙ ФЕДЕРАЦИИ, МУНИЦИПАЛЬНЫХ ДОРОЖНЫХ  │</w:t>
      </w:r>
    </w:p>
    <w:p w:rsidR="00B23E2E" w:rsidRDefault="00B23E2E">
      <w:pPr>
        <w:pStyle w:val="ConsPlusNonformat"/>
        <w:jc w:val="both"/>
      </w:pPr>
      <w:r>
        <w:t>│                                 ФОНДОВ                                  │</w:t>
      </w:r>
    </w:p>
    <w:p w:rsidR="00B23E2E" w:rsidRDefault="00B23E2E">
      <w:pPr>
        <w:pStyle w:val="ConsPlusNonformat"/>
        <w:jc w:val="both"/>
      </w:pPr>
      <w:r>
        <w:t>│                  за январь - ______________ 20___  г.                   │</w:t>
      </w:r>
    </w:p>
    <w:p w:rsidR="00B23E2E" w:rsidRDefault="00B23E2E">
      <w:pPr>
        <w:pStyle w:val="ConsPlusNonformat"/>
        <w:jc w:val="both"/>
      </w:pPr>
      <w:r>
        <w:t>│                           (нарастающим итогом)                          │</w:t>
      </w:r>
    </w:p>
    <w:p w:rsidR="00B23E2E" w:rsidRDefault="00B23E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23E2E" w:rsidRDefault="00B23E2E">
      <w:pPr>
        <w:pStyle w:val="ConsPlusNonformat"/>
        <w:jc w:val="both"/>
        <w:rPr>
          <w:lang w:val="en-US"/>
        </w:rPr>
      </w:pPr>
    </w:p>
    <w:p w:rsidR="007B1A3B" w:rsidRPr="007B1A3B" w:rsidRDefault="007B1A3B">
      <w:pPr>
        <w:pStyle w:val="ConsPlusNonformat"/>
        <w:jc w:val="both"/>
        <w:rPr>
          <w:lang w:val="en-US"/>
        </w:rPr>
      </w:pPr>
    </w:p>
    <w:p w:rsidR="00B23E2E" w:rsidRDefault="00B23E2E">
      <w:pPr>
        <w:pStyle w:val="ConsPlusNonformat"/>
        <w:jc w:val="both"/>
      </w:pPr>
      <w:r>
        <w:lastRenderedPageBreak/>
        <w:t>┌──────────────────────────────────┬──────────────┐   ┌───────────────────┐</w:t>
      </w:r>
    </w:p>
    <w:p w:rsidR="00B23E2E" w:rsidRDefault="00B23E2E">
      <w:pPr>
        <w:pStyle w:val="ConsPlusNonformat"/>
        <w:jc w:val="both"/>
      </w:pPr>
      <w:r>
        <w:t>│          Предоставляют:          │    Сроки     │   │   Форма N 1-ФД    │</w:t>
      </w:r>
    </w:p>
    <w:p w:rsidR="00B23E2E" w:rsidRDefault="00B23E2E">
      <w:pPr>
        <w:pStyle w:val="ConsPlusNonformat"/>
        <w:jc w:val="both"/>
      </w:pPr>
      <w:r>
        <w:t>│                                  │предоставления│   └───────────────────┘</w:t>
      </w:r>
    </w:p>
    <w:p w:rsidR="00B23E2E" w:rsidRDefault="00B23E2E">
      <w:pPr>
        <w:pStyle w:val="ConsPlusNonformat"/>
        <w:jc w:val="both"/>
      </w:pPr>
      <w:r>
        <w:t>├──────────────────────────────────┼──────────────┤</w:t>
      </w:r>
    </w:p>
    <w:p w:rsidR="00B23E2E" w:rsidRDefault="00B23E2E">
      <w:pPr>
        <w:pStyle w:val="ConsPlusNonformat"/>
        <w:jc w:val="both"/>
      </w:pPr>
      <w:r>
        <w:t>│органы местного самоуправления:   │  на 15 день  │     Приказ Росстата:</w:t>
      </w:r>
    </w:p>
    <w:p w:rsidR="00B23E2E" w:rsidRDefault="00B23E2E">
      <w:pPr>
        <w:pStyle w:val="ConsPlusNonformat"/>
        <w:jc w:val="both"/>
      </w:pPr>
      <w:r>
        <w:t>│  - органу управления дорожным    │    после</w:t>
      </w:r>
      <w:proofErr w:type="gramStart"/>
      <w:r>
        <w:t xml:space="preserve">     │   О</w:t>
      </w:r>
      <w:proofErr w:type="gramEnd"/>
      <w:r>
        <w:t>б утверждении формы</w:t>
      </w:r>
    </w:p>
    <w:p w:rsidR="00B23E2E" w:rsidRDefault="00B23E2E">
      <w:pPr>
        <w:pStyle w:val="ConsPlusNonformat"/>
        <w:jc w:val="both"/>
      </w:pPr>
      <w:r>
        <w:t xml:space="preserve">│  хозяйством субъекта </w:t>
      </w:r>
      <w:proofErr w:type="gramStart"/>
      <w:r>
        <w:t>Российской</w:t>
      </w:r>
      <w:proofErr w:type="gramEnd"/>
      <w:r>
        <w:t xml:space="preserve">  │  отчетного   │   от 15.06.2012 N 346</w:t>
      </w:r>
    </w:p>
    <w:p w:rsidR="00B23E2E" w:rsidRDefault="00B23E2E">
      <w:pPr>
        <w:pStyle w:val="ConsPlusNonformat"/>
        <w:jc w:val="both"/>
      </w:pPr>
      <w:r>
        <w:t xml:space="preserve">│  Федерации по </w:t>
      </w:r>
      <w:proofErr w:type="gramStart"/>
      <w:r>
        <w:t>установленному</w:t>
      </w:r>
      <w:proofErr w:type="gramEnd"/>
      <w:r>
        <w:t xml:space="preserve"> им  │   периода,   │   О внесении изменений</w:t>
      </w:r>
    </w:p>
    <w:p w:rsidR="00B23E2E" w:rsidRDefault="00B23E2E">
      <w:pPr>
        <w:pStyle w:val="ConsPlusNonformat"/>
        <w:jc w:val="both"/>
      </w:pPr>
      <w:r>
        <w:t>│  адресу                          │за год - на 20│      (при наличии)</w:t>
      </w:r>
    </w:p>
    <w:p w:rsidR="00B23E2E" w:rsidRDefault="00B23E2E">
      <w:pPr>
        <w:pStyle w:val="ConsPlusNonformat"/>
        <w:jc w:val="both"/>
      </w:pPr>
      <w:r>
        <w:t>│                                  │  день после  │   от ___________ N ___</w:t>
      </w:r>
    </w:p>
    <w:p w:rsidR="00B23E2E" w:rsidRDefault="00B23E2E">
      <w:pPr>
        <w:pStyle w:val="ConsPlusNonformat"/>
        <w:jc w:val="both"/>
      </w:pPr>
      <w:proofErr w:type="gramStart"/>
      <w:r>
        <w:t>│                                  │  отчетного   │   от ___________ N ___</w:t>
      </w:r>
      <w:proofErr w:type="gramEnd"/>
    </w:p>
    <w:p w:rsidR="00B23E2E" w:rsidRDefault="00B23E2E">
      <w:pPr>
        <w:pStyle w:val="ConsPlusNonformat"/>
        <w:jc w:val="both"/>
      </w:pPr>
      <w:r>
        <w:t>│                                  │   периода    │</w:t>
      </w:r>
    </w:p>
    <w:p w:rsidR="00B23E2E" w:rsidRDefault="00B23E2E">
      <w:pPr>
        <w:pStyle w:val="ConsPlusNonformat"/>
        <w:jc w:val="both"/>
      </w:pPr>
      <w:r>
        <w:t>│                                  │              │   ┌───────────────────┐</w:t>
      </w:r>
    </w:p>
    <w:p w:rsidR="00B23E2E" w:rsidRDefault="00B23E2E">
      <w:pPr>
        <w:pStyle w:val="ConsPlusNonformat"/>
        <w:jc w:val="both"/>
      </w:pPr>
      <w:r>
        <w:t xml:space="preserve">│главные администраторы доходов    │  на 30 день  │   │   </w:t>
      </w:r>
      <w:proofErr w:type="gramStart"/>
      <w:r>
        <w:t>Квартальная</w:t>
      </w:r>
      <w:proofErr w:type="gramEnd"/>
      <w:r>
        <w:t xml:space="preserve">     │</w:t>
      </w:r>
    </w:p>
    <w:p w:rsidR="00B23E2E" w:rsidRDefault="00B23E2E">
      <w:pPr>
        <w:pStyle w:val="ConsPlusNonformat"/>
        <w:jc w:val="both"/>
      </w:pPr>
      <w:r>
        <w:t xml:space="preserve">│бюджета (по </w:t>
      </w:r>
      <w:hyperlink w:anchor="Par91" w:history="1">
        <w:r>
          <w:rPr>
            <w:color w:val="0000FF"/>
          </w:rPr>
          <w:t>разделу 1</w:t>
        </w:r>
      </w:hyperlink>
      <w:r>
        <w:t>), органы    │    после     │   └───────────────────┘</w:t>
      </w:r>
    </w:p>
    <w:p w:rsidR="00B23E2E" w:rsidRDefault="00B23E2E">
      <w:pPr>
        <w:pStyle w:val="ConsPlusNonformat"/>
        <w:jc w:val="both"/>
      </w:pPr>
      <w:r>
        <w:t>│управления дорожным хозяйством,   │  отчетного   │</w:t>
      </w:r>
    </w:p>
    <w:p w:rsidR="00B23E2E" w:rsidRDefault="00B23E2E">
      <w:pPr>
        <w:pStyle w:val="ConsPlusNonformat"/>
        <w:jc w:val="both"/>
      </w:pPr>
      <w:r>
        <w:t>│Государственная компания          │   периода,   │</w:t>
      </w:r>
    </w:p>
    <w:p w:rsidR="00B23E2E" w:rsidRDefault="00B23E2E">
      <w:pPr>
        <w:pStyle w:val="ConsPlusNonformat"/>
        <w:jc w:val="both"/>
      </w:pPr>
      <w:r>
        <w:t>│"Российские автомобильные дороги":│за год - на 40│</w:t>
      </w:r>
    </w:p>
    <w:p w:rsidR="00B23E2E" w:rsidRDefault="00B23E2E">
      <w:pPr>
        <w:pStyle w:val="ConsPlusNonformat"/>
        <w:jc w:val="both"/>
      </w:pPr>
      <w:r>
        <w:t xml:space="preserve">│  - </w:t>
      </w:r>
      <w:proofErr w:type="gramStart"/>
      <w:r>
        <w:t>Федеральному</w:t>
      </w:r>
      <w:proofErr w:type="gramEnd"/>
      <w:r>
        <w:t xml:space="preserve"> дорожному        │  день после  │</w:t>
      </w:r>
    </w:p>
    <w:p w:rsidR="00B23E2E" w:rsidRDefault="00B23E2E">
      <w:pPr>
        <w:pStyle w:val="ConsPlusNonformat"/>
        <w:jc w:val="both"/>
      </w:pPr>
      <w:r>
        <w:t xml:space="preserve">│  агентству по установленному им  │  </w:t>
      </w:r>
      <w:proofErr w:type="gramStart"/>
      <w:r>
        <w:t>отчетного</w:t>
      </w:r>
      <w:proofErr w:type="gramEnd"/>
      <w:r>
        <w:t xml:space="preserve">   │</w:t>
      </w:r>
    </w:p>
    <w:p w:rsidR="00B23E2E" w:rsidRDefault="00B23E2E">
      <w:pPr>
        <w:pStyle w:val="ConsPlusNonformat"/>
        <w:jc w:val="both"/>
      </w:pPr>
      <w:r>
        <w:t>│  адресу                          │   периода    │</w:t>
      </w:r>
    </w:p>
    <w:p w:rsidR="00B23E2E" w:rsidRDefault="00B23E2E">
      <w:pPr>
        <w:pStyle w:val="ConsPlusNonformat"/>
        <w:jc w:val="both"/>
        <w:sectPr w:rsidR="00B23E2E" w:rsidSect="007B1A3B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  <w:r>
        <w:t>└──────────────────────────────────┴─────────────</w:t>
      </w:r>
    </w:p>
    <w:p w:rsidR="00B23E2E" w:rsidRDefault="00B23E2E" w:rsidP="002A1BA9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20"/>
        <w:gridCol w:w="2640"/>
        <w:gridCol w:w="2640"/>
        <w:gridCol w:w="2760"/>
      </w:tblGrid>
      <w:tr w:rsidR="00B23E2E"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7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>Наименование отчитывающейся организации _________________________________</w:t>
            </w:r>
          </w:p>
        </w:tc>
      </w:tr>
      <w:tr w:rsidR="00B23E2E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7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>Почтовый адрес __________________________________________________________</w:t>
            </w:r>
          </w:p>
        </w:tc>
      </w:tr>
      <w:tr w:rsidR="00B23E2E">
        <w:trPr>
          <w:trHeight w:val="400"/>
          <w:tblCellSpacing w:w="5" w:type="nil"/>
        </w:trPr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</w:t>
            </w:r>
          </w:p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формы  </w:t>
            </w:r>
          </w:p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80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0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Код                              </w:t>
            </w:r>
          </w:p>
        </w:tc>
      </w:tr>
      <w:tr w:rsidR="00B23E2E">
        <w:trPr>
          <w:trHeight w:val="600"/>
          <w:tblCellSpacing w:w="5" w:type="nil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отчитывающейся   </w:t>
            </w:r>
            <w:proofErr w:type="gramEnd"/>
          </w:p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организации     </w:t>
            </w:r>
          </w:p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ОКПО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B23E2E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0601028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2A1BA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 w:rsidP="002A1BA9">
      <w:pPr>
        <w:pStyle w:val="ConsPlusNonformat"/>
        <w:jc w:val="center"/>
      </w:pPr>
      <w:bookmarkStart w:id="7" w:name="Par91"/>
      <w:bookmarkEnd w:id="7"/>
      <w:r>
        <w:t xml:space="preserve">Раздел 1. Объемы поступлений средств в бюджеты </w:t>
      </w:r>
      <w:proofErr w:type="gramStart"/>
      <w:r>
        <w:t>бюджетной</w:t>
      </w:r>
      <w:proofErr w:type="gramEnd"/>
    </w:p>
    <w:p w:rsidR="00B23E2E" w:rsidRDefault="00B23E2E" w:rsidP="002A1BA9">
      <w:pPr>
        <w:pStyle w:val="ConsPlusNonformat"/>
        <w:jc w:val="center"/>
      </w:pPr>
      <w:r>
        <w:t xml:space="preserve">системы и иных средств, учитываемых при формировании </w:t>
      </w:r>
      <w:proofErr w:type="gramStart"/>
      <w:r>
        <w:t>Федерального</w:t>
      </w:r>
      <w:proofErr w:type="gramEnd"/>
    </w:p>
    <w:p w:rsidR="00B23E2E" w:rsidRDefault="00B23E2E" w:rsidP="002A1BA9">
      <w:pPr>
        <w:pStyle w:val="ConsPlusNonformat"/>
        <w:jc w:val="center"/>
      </w:pPr>
      <w:r>
        <w:t>дорожного фонда, дорожных фондов субъектов Российской Федерации,</w:t>
      </w:r>
    </w:p>
    <w:p w:rsidR="00B23E2E" w:rsidRDefault="00B23E2E" w:rsidP="002A1BA9">
      <w:pPr>
        <w:pStyle w:val="ConsPlusNonformat"/>
        <w:jc w:val="center"/>
      </w:pPr>
      <w:r>
        <w:t>муниципальных дорожных фондов по направлениям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                  Код по </w:t>
      </w:r>
      <w:hyperlink r:id="rId9" w:history="1">
        <w:r>
          <w:rPr>
            <w:color w:val="0000FF"/>
          </w:rPr>
          <w:t>ОКЕИ</w:t>
        </w:r>
      </w:hyperlink>
      <w:r>
        <w:t>: тысяча рублей - 384</w:t>
      </w:r>
    </w:p>
    <w:p w:rsidR="00B23E2E" w:rsidRDefault="00B23E2E">
      <w:pPr>
        <w:pStyle w:val="ConsPlusNonformat"/>
        <w:jc w:val="both"/>
      </w:pPr>
      <w:r>
        <w:t xml:space="preserve">                                                (с одним десятичным знаком)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┬──────────────────────────────┬──────────────────────────────┐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Наименование показателей   │ 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      З</w:t>
      </w:r>
      <w:proofErr w:type="gramEnd"/>
      <w:r>
        <w:rPr>
          <w:rFonts w:ascii="Courier New" w:hAnsi="Courier New" w:cs="Courier New"/>
          <w:sz w:val="20"/>
          <w:szCs w:val="20"/>
        </w:rPr>
        <w:t>а отчетный период      │      Нарастающим итогом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│строки│                              │  с начала отчетного периода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├───────────┬──────────┬───────┼───────────┬──────────┬───────┤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│Федеральный│  Бюджет  │Местный│Федеральный│  Бюджет  │Местный│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│      │  бюджет   │ субъекта │бюджет │  </w:t>
      </w:r>
      <w:proofErr w:type="gramStart"/>
      <w:r>
        <w:rPr>
          <w:rFonts w:ascii="Courier New" w:hAnsi="Courier New" w:cs="Courier New"/>
          <w:sz w:val="20"/>
          <w:szCs w:val="20"/>
        </w:rPr>
        <w:t>бюджет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субъекта │бюджет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│           │Российской│       │           │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  │           │Федерации │       │           │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1               │  2   │     3     │     4    │   5   │     6     │     7    │   8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" w:name="Par109"/>
      <w:bookmarkEnd w:id="8"/>
      <w:r>
        <w:rPr>
          <w:rFonts w:ascii="Courier New" w:hAnsi="Courier New" w:cs="Courier New"/>
          <w:sz w:val="20"/>
          <w:szCs w:val="20"/>
        </w:rPr>
        <w:t>│Всего учтено при формировании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│дорожных фондов (сумма строк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w:anchor="Par115" w:history="1">
        <w:r>
          <w:rPr>
            <w:rFonts w:ascii="Courier New" w:hAnsi="Courier New" w:cs="Courier New"/>
            <w:color w:val="0000FF"/>
            <w:sz w:val="20"/>
            <w:szCs w:val="20"/>
          </w:rPr>
          <w:t>02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284" w:history="1">
        <w:r>
          <w:rPr>
            <w:rFonts w:ascii="Courier New" w:hAnsi="Courier New" w:cs="Courier New"/>
            <w:color w:val="0000FF"/>
            <w:sz w:val="20"/>
            <w:szCs w:val="20"/>
          </w:rPr>
          <w:t>22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287" w:history="1">
        <w:r>
          <w:rPr>
            <w:rFonts w:ascii="Courier New" w:hAnsi="Courier New" w:cs="Courier New"/>
            <w:color w:val="0000FF"/>
            <w:sz w:val="20"/>
            <w:szCs w:val="20"/>
          </w:rPr>
          <w:t>23</w:t>
        </w:r>
      </w:hyperlink>
      <w:r>
        <w:rPr>
          <w:rFonts w:ascii="Courier New" w:hAnsi="Courier New" w:cs="Courier New"/>
          <w:sz w:val="20"/>
          <w:szCs w:val="20"/>
        </w:rPr>
        <w:t>)                   │  01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 том числе:  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" w:name="Par115"/>
      <w:bookmarkEnd w:id="9"/>
      <w:r>
        <w:rPr>
          <w:rFonts w:ascii="Courier New" w:hAnsi="Courier New" w:cs="Courier New"/>
          <w:sz w:val="20"/>
          <w:szCs w:val="20"/>
        </w:rPr>
        <w:t>│Налоговые и иные поступления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 бюджет, всего (сумма строк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 </w:t>
      </w:r>
      <w:hyperlink w:anchor="Par119" w:history="1">
        <w:r>
          <w:rPr>
            <w:rFonts w:ascii="Courier New" w:hAnsi="Courier New" w:cs="Courier New"/>
            <w:color w:val="0000FF"/>
            <w:sz w:val="20"/>
            <w:szCs w:val="20"/>
          </w:rPr>
          <w:t>03</w:t>
        </w:r>
      </w:hyperlink>
      <w:r>
        <w:rPr>
          <w:rFonts w:ascii="Courier New" w:hAnsi="Courier New" w:cs="Courier New"/>
          <w:sz w:val="20"/>
          <w:szCs w:val="20"/>
        </w:rPr>
        <w:t xml:space="preserve"> по </w:t>
      </w:r>
      <w:hyperlink w:anchor="Par280" w:history="1">
        <w:r>
          <w:rPr>
            <w:rFonts w:ascii="Courier New" w:hAnsi="Courier New" w:cs="Courier New"/>
            <w:color w:val="0000FF"/>
            <w:sz w:val="20"/>
            <w:szCs w:val="20"/>
          </w:rPr>
          <w:t>21</w:t>
        </w:r>
      </w:hyperlink>
      <w:r>
        <w:rPr>
          <w:rFonts w:ascii="Courier New" w:hAnsi="Courier New" w:cs="Courier New"/>
          <w:sz w:val="20"/>
          <w:szCs w:val="20"/>
        </w:rPr>
        <w:t>), в том числе:     │  02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" w:name="Par119"/>
      <w:bookmarkEnd w:id="10"/>
      <w:r>
        <w:rPr>
          <w:rFonts w:ascii="Courier New" w:hAnsi="Courier New" w:cs="Courier New"/>
          <w:sz w:val="20"/>
          <w:szCs w:val="20"/>
        </w:rPr>
        <w:t xml:space="preserve">│ акцизы на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бензин, прямогонный бензин,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дизельное топливо, </w:t>
      </w:r>
      <w:proofErr w:type="gramStart"/>
      <w:r>
        <w:rPr>
          <w:rFonts w:ascii="Courier New" w:hAnsi="Courier New" w:cs="Courier New"/>
          <w:sz w:val="20"/>
          <w:szCs w:val="20"/>
        </w:rPr>
        <w:t>моторные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масла для </w:t>
      </w:r>
      <w:proofErr w:type="gramStart"/>
      <w:r>
        <w:rPr>
          <w:rFonts w:ascii="Courier New" w:hAnsi="Courier New" w:cs="Courier New"/>
          <w:sz w:val="20"/>
          <w:szCs w:val="20"/>
        </w:rPr>
        <w:t>дизельных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карбюраторных (инжекторных)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двигателей, </w:t>
      </w:r>
      <w:proofErr w:type="gramStart"/>
      <w:r>
        <w:rPr>
          <w:rFonts w:ascii="Courier New" w:hAnsi="Courier New" w:cs="Courier New"/>
          <w:sz w:val="20"/>
          <w:szCs w:val="20"/>
        </w:rPr>
        <w:t>производимые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территории Российской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Федерации, подлежащих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зачислению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бюджет                       │  03  │           │          │   x   │           │       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" w:name="Par130"/>
      <w:bookmarkEnd w:id="11"/>
      <w:r>
        <w:rPr>
          <w:rFonts w:ascii="Courier New" w:hAnsi="Courier New" w:cs="Courier New"/>
          <w:sz w:val="20"/>
          <w:szCs w:val="20"/>
        </w:rPr>
        <w:t>│ транспортный налог           │  04  │     x     │          │   x   │     x     │       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" w:name="Par132"/>
      <w:bookmarkEnd w:id="12"/>
      <w:r>
        <w:rPr>
          <w:rFonts w:ascii="Courier New" w:hAnsi="Courier New" w:cs="Courier New"/>
          <w:sz w:val="20"/>
          <w:szCs w:val="20"/>
        </w:rPr>
        <w:t>│ иные налоговые доходы,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законодательством,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учитываемые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 формировании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дорожных фондов              │  05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доходы от использования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имущества, входящего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состав автомобильных дорог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          │  06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доходы от передачи в аренду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земельных участков,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полосе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отвода автомобильных дорог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          │  07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доходы от сборов за проезд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автотранспортных средств,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зарегистрированных на    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иностранных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государств, по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дорогам на территории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Российской Федерации         │  08  │           │     x    │   x   │           │     x 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доходы от платы в счет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возмещения вреда,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причиняемого автомобильным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дорогам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средствами, осуществляющими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перевозки </w:t>
      </w:r>
      <w:proofErr w:type="gramStart"/>
      <w:r>
        <w:rPr>
          <w:rFonts w:ascii="Courier New" w:hAnsi="Courier New" w:cs="Courier New"/>
          <w:sz w:val="20"/>
          <w:szCs w:val="20"/>
        </w:rPr>
        <w:t>тяжеловесных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(или) крупногабаритных   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грузов                       │  09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доходы от платы в счет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возмещения вреда,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причиняемого автомобильным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дорогам общего пользования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транспортными средствами,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имеющими разрешенную     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максимальную массу свыше 12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тонн                         │  10  │           │     x    │   x   │           │     x 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доходы от платы за оказание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услуг по присоединению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объектов дорожного сервиса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автомобильным дорогам общего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пользования                  │  11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поступления от штрафов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нарушение правил перевозки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крупногабаритных и       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тяжеловесных грузов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автомобильным дорогам общего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пользования                  │  12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поступления от штрафов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несоблюдение требований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Федерации о внесении платы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счет возмещения вреда,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причиняемого автомобильным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дорогам общего пользования,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имеющими разрешенную     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максимальную массу свыше 12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тонн                         │  13  │           │     x    │   x   │           │     x 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поступления в виде субсидий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бюджетов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системы Российской Федерации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на финансовое обеспечение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дорожной 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отношении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 общего пользования     │  14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безвозмездные поступления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физических и юридических лиц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 финансовое обеспечение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дорожной деятельности, в том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числе </w:t>
      </w:r>
      <w:proofErr w:type="gramStart"/>
      <w:r>
        <w:rPr>
          <w:rFonts w:ascii="Courier New" w:hAnsi="Courier New" w:cs="Courier New"/>
          <w:sz w:val="20"/>
          <w:szCs w:val="20"/>
        </w:rPr>
        <w:t>добровольных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пожертвований, в отношении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общего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пользования                  │  15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денежные средства,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поступающие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бюджет от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уплаты неустоек (штрафов,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пеней), а также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возмещения убытков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государственного заказчика,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взысканных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установленном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связи с нарушением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исполнителем (подрядчиком)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условий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контракта или иных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договоров, финансируемых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счет средств </w:t>
      </w:r>
      <w:proofErr w:type="gramStart"/>
      <w:r>
        <w:rPr>
          <w:rFonts w:ascii="Courier New" w:hAnsi="Courier New" w:cs="Courier New"/>
          <w:sz w:val="20"/>
          <w:szCs w:val="20"/>
        </w:rPr>
        <w:t>дорожного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фонда, или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уклонением от заключения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таких контракта или иных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договоров                    │  16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денежные средства, внесенные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участником конкурса или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аукциона, проводимых в целях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заключения государственного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контракта, финансируемого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счет средств </w:t>
      </w:r>
      <w:proofErr w:type="gramStart"/>
      <w:r>
        <w:rPr>
          <w:rFonts w:ascii="Courier New" w:hAnsi="Courier New" w:cs="Courier New"/>
          <w:sz w:val="20"/>
          <w:szCs w:val="20"/>
        </w:rPr>
        <w:t>дорожного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фонда, в качестве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обеспечения заявки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участие в таком конкурсе или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аукционе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случае уклонения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участника конкурса или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аукциона от заключения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такого контракта и в иных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>, установленных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Федерации                    │  17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плата по соглашениям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частных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сервитутов в отношении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земельных участков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границах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полос отвода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общего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пользования в целях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строительства    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(реконструкции), 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капитального ремонта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объектов дорожного сервиса,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их эксплуатации, установки и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эксплуатации </w:t>
      </w:r>
      <w:proofErr w:type="gramStart"/>
      <w:r>
        <w:rPr>
          <w:rFonts w:ascii="Courier New" w:hAnsi="Courier New" w:cs="Courier New"/>
          <w:sz w:val="20"/>
          <w:szCs w:val="20"/>
        </w:rPr>
        <w:t>рекламных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конструкций                  │  18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плата по соглашениям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установлении </w:t>
      </w:r>
      <w:proofErr w:type="gramStart"/>
      <w:r>
        <w:rPr>
          <w:rFonts w:ascii="Courier New" w:hAnsi="Courier New" w:cs="Courier New"/>
          <w:sz w:val="20"/>
          <w:szCs w:val="20"/>
        </w:rPr>
        <w:t>публичных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сервитутов в отношении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земельных участков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границах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полос отвода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общего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пользования в целях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прокладки, переноса,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переустройства </w:t>
      </w:r>
      <w:proofErr w:type="gramStart"/>
      <w:r>
        <w:rPr>
          <w:rFonts w:ascii="Courier New" w:hAnsi="Courier New" w:cs="Courier New"/>
          <w:sz w:val="20"/>
          <w:szCs w:val="20"/>
        </w:rPr>
        <w:t>инженерных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коммуникаций, их  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эксплуатации                 │  19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прочие неналоговые доходы    │  20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" w:name="Par280"/>
      <w:bookmarkEnd w:id="13"/>
      <w:r>
        <w:rPr>
          <w:rFonts w:ascii="Courier New" w:hAnsi="Courier New" w:cs="Courier New"/>
          <w:sz w:val="20"/>
          <w:szCs w:val="20"/>
        </w:rPr>
        <w:t>│ доходы от возврата остатков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межбюджетных трансфертов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прошлых лет                  │  21  │     x     │          │       │     x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4" w:name="Par284"/>
      <w:bookmarkEnd w:id="14"/>
      <w:r>
        <w:rPr>
          <w:rFonts w:ascii="Courier New" w:hAnsi="Courier New" w:cs="Courier New"/>
          <w:sz w:val="20"/>
          <w:szCs w:val="20"/>
        </w:rPr>
        <w:t xml:space="preserve">│Базовый объем </w:t>
      </w:r>
      <w:proofErr w:type="gramStart"/>
      <w:r>
        <w:rPr>
          <w:rFonts w:ascii="Courier New" w:hAnsi="Courier New" w:cs="Courier New"/>
          <w:sz w:val="20"/>
          <w:szCs w:val="20"/>
        </w:rPr>
        <w:t>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│ассигнований дорожного фонда  │  22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5" w:name="Par287"/>
      <w:bookmarkEnd w:id="15"/>
      <w:r>
        <w:rPr>
          <w:rFonts w:ascii="Courier New" w:hAnsi="Courier New" w:cs="Courier New"/>
          <w:sz w:val="20"/>
          <w:szCs w:val="20"/>
        </w:rPr>
        <w:t>│Остатки бюджетных ассигнований│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│дорожных фондов, не           │      │           │          │       │           │   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│использованные в отчетном     │      │           │          │    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│финансовом году               │  23  │     x     │     x    │   x   │           │   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┴───────────┴──────────┴───────┴───────────┴──────────┴───────┘</w:t>
      </w:r>
    </w:p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bookmarkStart w:id="16" w:name="Par293"/>
      <w:bookmarkEnd w:id="16"/>
      <w:r>
        <w:t xml:space="preserve">       Раздел 2. Расходование средств Федерального дорожного фонда,</w:t>
      </w:r>
    </w:p>
    <w:p w:rsidR="00B23E2E" w:rsidRDefault="00B23E2E">
      <w:pPr>
        <w:pStyle w:val="ConsPlusNonformat"/>
        <w:jc w:val="both"/>
      </w:pPr>
      <w:r>
        <w:t xml:space="preserve">       дорожного фонда субъекта Российской Федерации, муниципального</w:t>
      </w:r>
    </w:p>
    <w:p w:rsidR="00B23E2E" w:rsidRDefault="00B23E2E">
      <w:pPr>
        <w:pStyle w:val="ConsPlusNonformat"/>
        <w:jc w:val="both"/>
      </w:pPr>
      <w:r>
        <w:t xml:space="preserve">                      дорожного фонда по направлениям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                  Код по </w:t>
      </w:r>
      <w:hyperlink r:id="rId10" w:history="1">
        <w:r>
          <w:rPr>
            <w:color w:val="0000FF"/>
          </w:rPr>
          <w:t>ОКЕИ</w:t>
        </w:r>
      </w:hyperlink>
      <w:r>
        <w:t>: тысяча рублей - 384</w:t>
      </w:r>
    </w:p>
    <w:p w:rsidR="00B23E2E" w:rsidRDefault="00B23E2E">
      <w:pPr>
        <w:pStyle w:val="ConsPlusNonformat"/>
        <w:jc w:val="both"/>
      </w:pPr>
      <w:r>
        <w:t xml:space="preserve">                                                (с одним десятичным знаком)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┌──────────────────────────────────┬───────┬───────────┬──────────┬─────────────┐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показателей     │   N   │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Федеральный</w:t>
      </w:r>
      <w:proofErr w:type="gramEnd"/>
      <w:r>
        <w:rPr>
          <w:rFonts w:ascii="Courier New" w:hAnsi="Courier New" w:cs="Courier New"/>
          <w:sz w:val="20"/>
          <w:szCs w:val="20"/>
        </w:rPr>
        <w:t>│ Дорожный │Муниципальный│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│строки │ дорожный  │   фонд   │дорожный фонд│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│   фонд    │ субъекта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              │       │           │Российской│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│           │Федерации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1                 │   2   │     3     │    4     │      5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7" w:name="Par308"/>
      <w:bookmarkEnd w:id="17"/>
      <w:r>
        <w:rPr>
          <w:rFonts w:ascii="Courier New" w:hAnsi="Courier New" w:cs="Courier New"/>
          <w:sz w:val="20"/>
          <w:szCs w:val="20"/>
        </w:rPr>
        <w:t xml:space="preserve">│Израсходовано средств за </w:t>
      </w:r>
      <w:proofErr w:type="gramStart"/>
      <w:r>
        <w:rPr>
          <w:rFonts w:ascii="Courier New" w:hAnsi="Courier New" w:cs="Courier New"/>
          <w:sz w:val="20"/>
          <w:szCs w:val="20"/>
        </w:rPr>
        <w:t>отчетный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│период - всего (сумма </w:t>
      </w:r>
      <w:hyperlink w:anchor="Par31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02</w:t>
        </w:r>
      </w:hyperlink>
      <w:r>
        <w:rPr>
          <w:rFonts w:ascii="Courier New" w:hAnsi="Courier New" w:cs="Courier New"/>
          <w:sz w:val="20"/>
          <w:szCs w:val="20"/>
        </w:rPr>
        <w:t>,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w:anchor="Par334" w:history="1">
        <w:r>
          <w:rPr>
            <w:rFonts w:ascii="Courier New" w:hAnsi="Courier New" w:cs="Courier New"/>
            <w:color w:val="0000FF"/>
            <w:sz w:val="20"/>
            <w:szCs w:val="20"/>
          </w:rPr>
          <w:t>07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7" w:history="1">
        <w:r>
          <w:rPr>
            <w:rFonts w:ascii="Courier New" w:hAnsi="Courier New" w:cs="Courier New"/>
            <w:color w:val="0000FF"/>
            <w:sz w:val="20"/>
            <w:szCs w:val="20"/>
          </w:rPr>
          <w:t>27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463" w:history="1">
        <w:r>
          <w:rPr>
            <w:rFonts w:ascii="Courier New" w:hAnsi="Courier New" w:cs="Courier New"/>
            <w:color w:val="0000FF"/>
            <w:sz w:val="20"/>
            <w:szCs w:val="20"/>
          </w:rPr>
          <w:t>28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9" w:history="1">
        <w:r>
          <w:rPr>
            <w:rFonts w:ascii="Courier New" w:hAnsi="Courier New" w:cs="Courier New"/>
            <w:color w:val="0000FF"/>
            <w:sz w:val="20"/>
            <w:szCs w:val="20"/>
          </w:rPr>
          <w:t>32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527" w:history="1">
        <w:r>
          <w:rPr>
            <w:rFonts w:ascii="Courier New" w:hAnsi="Courier New" w:cs="Courier New"/>
            <w:color w:val="0000FF"/>
            <w:sz w:val="20"/>
            <w:szCs w:val="20"/>
          </w:rPr>
          <w:t>36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555" w:history="1">
        <w:r>
          <w:rPr>
            <w:rFonts w:ascii="Courier New" w:hAnsi="Courier New" w:cs="Courier New"/>
            <w:color w:val="0000FF"/>
            <w:sz w:val="20"/>
            <w:szCs w:val="20"/>
          </w:rPr>
          <w:t>41</w:t>
        </w:r>
      </w:hyperlink>
      <w:r>
        <w:rPr>
          <w:rFonts w:ascii="Courier New" w:hAnsi="Courier New" w:cs="Courier New"/>
          <w:sz w:val="20"/>
          <w:szCs w:val="20"/>
        </w:rPr>
        <w:t>) в том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на:                         │  01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8" w:name="Par313"/>
      <w:bookmarkEnd w:id="18"/>
      <w:r>
        <w:rPr>
          <w:rFonts w:ascii="Courier New" w:hAnsi="Courier New" w:cs="Courier New"/>
          <w:sz w:val="20"/>
          <w:szCs w:val="20"/>
        </w:rPr>
        <w:t>│ капитальный ремонт, ремонт и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содержание автомобильных дорог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общего пользования - всего (сумма│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318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03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330" w:history="1">
        <w:r>
          <w:rPr>
            <w:rFonts w:ascii="Courier New" w:hAnsi="Courier New" w:cs="Courier New"/>
            <w:color w:val="0000FF"/>
            <w:sz w:val="20"/>
            <w:szCs w:val="20"/>
          </w:rPr>
          <w:t>06</w:t>
        </w:r>
      </w:hyperlink>
      <w:r>
        <w:rPr>
          <w:rFonts w:ascii="Courier New" w:hAnsi="Courier New" w:cs="Courier New"/>
          <w:sz w:val="20"/>
          <w:szCs w:val="20"/>
        </w:rPr>
        <w:t>), из них на:       │  02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9" w:name="Par318"/>
      <w:bookmarkEnd w:id="19"/>
      <w:r>
        <w:rPr>
          <w:rFonts w:ascii="Courier New" w:hAnsi="Courier New" w:cs="Courier New"/>
          <w:sz w:val="20"/>
          <w:szCs w:val="20"/>
        </w:rPr>
        <w:t xml:space="preserve">│  капитальный ремонт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>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дорог общего пользования и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искусственных сооружений на них │  03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ремонт автомобильных дорог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общего пользования и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искусственных сооружений на них │  04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содержание автомобильных дорог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общего пользования и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искусственных сооружений на них │  05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0" w:name="Par330"/>
      <w:bookmarkEnd w:id="20"/>
      <w:r>
        <w:rPr>
          <w:rFonts w:ascii="Courier New" w:hAnsi="Courier New" w:cs="Courier New"/>
          <w:sz w:val="20"/>
          <w:szCs w:val="20"/>
        </w:rPr>
        <w:t>│  иные дорожно-эксплуатационные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работы, финансируемые за счет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средств дорожного фонда         │  06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1" w:name="Par334"/>
      <w:bookmarkEnd w:id="21"/>
      <w:r>
        <w:rPr>
          <w:rFonts w:ascii="Courier New" w:hAnsi="Courier New" w:cs="Courier New"/>
          <w:sz w:val="20"/>
          <w:szCs w:val="20"/>
        </w:rPr>
        <w:t>│ строительство и реконструкцию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общего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пользования и </w:t>
      </w:r>
      <w:proofErr w:type="gramStart"/>
      <w:r>
        <w:rPr>
          <w:rFonts w:ascii="Courier New" w:hAnsi="Courier New" w:cs="Courier New"/>
          <w:sz w:val="20"/>
          <w:szCs w:val="20"/>
        </w:rPr>
        <w:t>искусственных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сооружений на них - всего (сумма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08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8" w:history="1">
        <w:r>
          <w:rPr>
            <w:rFonts w:ascii="Courier New" w:hAnsi="Courier New" w:cs="Courier New"/>
            <w:color w:val="0000FF"/>
            <w:sz w:val="20"/>
            <w:szCs w:val="20"/>
          </w:rPr>
          <w:t>09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3" w:history="1">
        <w:r>
          <w:rPr>
            <w:rFonts w:ascii="Courier New" w:hAnsi="Courier New" w:cs="Courier New"/>
            <w:color w:val="0000FF"/>
            <w:sz w:val="20"/>
            <w:szCs w:val="20"/>
          </w:rPr>
          <w:t>26</w:t>
        </w:r>
      </w:hyperlink>
      <w:r>
        <w:rPr>
          <w:rFonts w:ascii="Courier New" w:hAnsi="Courier New" w:cs="Courier New"/>
          <w:sz w:val="20"/>
          <w:szCs w:val="20"/>
        </w:rPr>
        <w:t>), из них на:    │  07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2" w:name="Par340"/>
      <w:bookmarkEnd w:id="22"/>
      <w:r>
        <w:rPr>
          <w:rFonts w:ascii="Courier New" w:hAnsi="Courier New" w:cs="Courier New"/>
          <w:sz w:val="20"/>
          <w:szCs w:val="20"/>
        </w:rPr>
        <w:t xml:space="preserve">│  разработку документации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планировке территории, проектной│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документации, инженерные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изыскания, проведение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государственной экспертизы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инженерных изысканий и </w:t>
      </w:r>
      <w:proofErr w:type="gramStart"/>
      <w:r>
        <w:rPr>
          <w:rFonts w:ascii="Courier New" w:hAnsi="Courier New" w:cs="Courier New"/>
          <w:sz w:val="20"/>
          <w:szCs w:val="20"/>
        </w:rPr>
        <w:t>проектной</w:t>
      </w:r>
      <w:proofErr w:type="gramEnd"/>
      <w:r>
        <w:rPr>
          <w:rFonts w:ascii="Courier New" w:hAnsi="Courier New" w:cs="Courier New"/>
          <w:sz w:val="20"/>
          <w:szCs w:val="20"/>
        </w:rPr>
        <w:t>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документации                    │  08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3" w:name="Par348"/>
      <w:bookmarkEnd w:id="23"/>
      <w:r>
        <w:rPr>
          <w:rFonts w:ascii="Courier New" w:hAnsi="Courier New" w:cs="Courier New"/>
          <w:sz w:val="20"/>
          <w:szCs w:val="20"/>
        </w:rPr>
        <w:t>│  проведение работ по подготовке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территории строительства - всего│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(сумма </w:t>
      </w:r>
      <w:hyperlink w:anchor="Par35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10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6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18" w:history="1">
        <w:r>
          <w:rPr>
            <w:rFonts w:ascii="Courier New" w:hAnsi="Courier New" w:cs="Courier New"/>
            <w:color w:val="0000FF"/>
            <w:sz w:val="20"/>
            <w:szCs w:val="20"/>
          </w:rPr>
          <w:t>19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449" w:history="1">
        <w:r>
          <w:rPr>
            <w:rFonts w:ascii="Courier New" w:hAnsi="Courier New" w:cs="Courier New"/>
            <w:color w:val="0000FF"/>
            <w:sz w:val="20"/>
            <w:szCs w:val="20"/>
          </w:rPr>
          <w:t>25</w:t>
        </w:r>
      </w:hyperlink>
      <w:r>
        <w:rPr>
          <w:rFonts w:ascii="Courier New" w:hAnsi="Courier New" w:cs="Courier New"/>
          <w:sz w:val="20"/>
          <w:szCs w:val="20"/>
        </w:rPr>
        <w:t>),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из них на:                      │  09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4" w:name="Par353"/>
      <w:bookmarkEnd w:id="24"/>
      <w:r>
        <w:rPr>
          <w:rFonts w:ascii="Courier New" w:hAnsi="Courier New" w:cs="Courier New"/>
          <w:sz w:val="20"/>
          <w:szCs w:val="20"/>
        </w:rPr>
        <w:t xml:space="preserve">│   затраты,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компенсационными выплатами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собственникам имущества,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>
        <w:rPr>
          <w:rFonts w:ascii="Courier New" w:hAnsi="Courier New" w:cs="Courier New"/>
          <w:sz w:val="20"/>
          <w:szCs w:val="20"/>
        </w:rPr>
        <w:t>попадающего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зону дорожных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работ, всего (сумма </w:t>
      </w:r>
      <w:hyperlink w:anchor="Par360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11</w:t>
        </w:r>
      </w:hyperlink>
      <w:r>
        <w:rPr>
          <w:rFonts w:ascii="Courier New" w:hAnsi="Courier New" w:cs="Courier New"/>
          <w:sz w:val="20"/>
          <w:szCs w:val="20"/>
        </w:rPr>
        <w:t>,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hyperlink w:anchor="Par365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>), из них:                   │  10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5" w:name="Par360"/>
      <w:bookmarkEnd w:id="25"/>
      <w:r>
        <w:rPr>
          <w:rFonts w:ascii="Courier New" w:hAnsi="Courier New" w:cs="Courier New"/>
          <w:sz w:val="20"/>
          <w:szCs w:val="20"/>
        </w:rPr>
        <w:t>│    выплата компенсаций за ущерб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собственникам </w:t>
      </w:r>
      <w:proofErr w:type="gramStart"/>
      <w:r>
        <w:rPr>
          <w:rFonts w:ascii="Courier New" w:hAnsi="Courier New" w:cs="Courier New"/>
          <w:sz w:val="20"/>
          <w:szCs w:val="20"/>
        </w:rPr>
        <w:t>сносимого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жилья, недвижимости,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насаждений                    │  11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6" w:name="Par365"/>
      <w:bookmarkEnd w:id="26"/>
      <w:r>
        <w:rPr>
          <w:rFonts w:ascii="Courier New" w:hAnsi="Courier New" w:cs="Courier New"/>
          <w:sz w:val="20"/>
          <w:szCs w:val="20"/>
        </w:rPr>
        <w:t>│    возмещение собственникам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земельных участков,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землепользователям,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землевладельцам и арендаторам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земельных участков убытков,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</w:t>
      </w:r>
      <w:proofErr w:type="gramStart"/>
      <w:r>
        <w:rPr>
          <w:rFonts w:ascii="Courier New" w:hAnsi="Courier New" w:cs="Courier New"/>
          <w:sz w:val="20"/>
          <w:szCs w:val="20"/>
        </w:rPr>
        <w:t>причиненных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изъятием или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временным занятием </w:t>
      </w:r>
      <w:proofErr w:type="gramStart"/>
      <w:r>
        <w:rPr>
          <w:rFonts w:ascii="Courier New" w:hAnsi="Courier New" w:cs="Courier New"/>
          <w:sz w:val="20"/>
          <w:szCs w:val="20"/>
        </w:rPr>
        <w:t>земельных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участков, ограничением прав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собственников земельных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участков, землепользователей  │  12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7" w:name="Par376"/>
      <w:bookmarkEnd w:id="27"/>
      <w:r>
        <w:rPr>
          <w:rFonts w:ascii="Courier New" w:hAnsi="Courier New" w:cs="Courier New"/>
          <w:sz w:val="20"/>
          <w:szCs w:val="20"/>
        </w:rPr>
        <w:t xml:space="preserve">│   затраты,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компенсационными выплатами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правообладателям имущества,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>
        <w:rPr>
          <w:rFonts w:ascii="Courier New" w:hAnsi="Courier New" w:cs="Courier New"/>
          <w:sz w:val="20"/>
          <w:szCs w:val="20"/>
        </w:rPr>
        <w:t>попадающего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зону дорожных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работ, всего (сумма </w:t>
      </w:r>
      <w:hyperlink w:anchor="Par38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14</w:t>
        </w:r>
      </w:hyperlink>
      <w:r>
        <w:rPr>
          <w:rFonts w:ascii="Courier New" w:hAnsi="Courier New" w:cs="Courier New"/>
          <w:sz w:val="20"/>
          <w:szCs w:val="20"/>
        </w:rPr>
        <w:t xml:space="preserve"> -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hyperlink w:anchor="Par406" w:history="1">
        <w:r>
          <w:rPr>
            <w:rFonts w:ascii="Courier New" w:hAnsi="Courier New" w:cs="Courier New"/>
            <w:color w:val="0000FF"/>
            <w:sz w:val="20"/>
            <w:szCs w:val="20"/>
          </w:rPr>
          <w:t>18</w:t>
        </w:r>
      </w:hyperlink>
      <w:r>
        <w:rPr>
          <w:rFonts w:ascii="Courier New" w:hAnsi="Courier New" w:cs="Courier New"/>
          <w:sz w:val="20"/>
          <w:szCs w:val="20"/>
        </w:rPr>
        <w:t>), из них:                   │  13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8" w:name="Par383"/>
      <w:bookmarkEnd w:id="28"/>
      <w:r>
        <w:rPr>
          <w:rFonts w:ascii="Courier New" w:hAnsi="Courier New" w:cs="Courier New"/>
          <w:sz w:val="20"/>
          <w:szCs w:val="20"/>
        </w:rPr>
        <w:t xml:space="preserve">│    выплаты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характера за предоставление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"окон" в графике движения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поездов при строительстве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пересечений с </w:t>
      </w:r>
      <w:proofErr w:type="gramStart"/>
      <w:r>
        <w:rPr>
          <w:rFonts w:ascii="Courier New" w:hAnsi="Courier New" w:cs="Courier New"/>
          <w:sz w:val="20"/>
          <w:szCs w:val="20"/>
        </w:rPr>
        <w:t>железными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дорогами                      │  14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выплаты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характера за убытки и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упущенную выгоду владельцам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переустраиваемых инженерных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коммуникаций                  │  15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выплаты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характера за ущерб </w:t>
      </w:r>
      <w:proofErr w:type="gramStart"/>
      <w:r>
        <w:rPr>
          <w:rFonts w:ascii="Courier New" w:hAnsi="Courier New" w:cs="Courier New"/>
          <w:sz w:val="20"/>
          <w:szCs w:val="20"/>
        </w:rPr>
        <w:t>рыбному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хозяйству при строительстве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мостов                        │  16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выплаты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характера за ущерб </w:t>
      </w:r>
      <w:proofErr w:type="gramStart"/>
      <w:r>
        <w:rPr>
          <w:rFonts w:ascii="Courier New" w:hAnsi="Courier New" w:cs="Courier New"/>
          <w:sz w:val="20"/>
          <w:szCs w:val="20"/>
        </w:rPr>
        <w:t>лесному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хозяйству при прохождении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дороги через лесные угодья    │  17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29" w:name="Par406"/>
      <w:bookmarkEnd w:id="29"/>
      <w:r>
        <w:rPr>
          <w:rFonts w:ascii="Courier New" w:hAnsi="Courier New" w:cs="Courier New"/>
          <w:sz w:val="20"/>
          <w:szCs w:val="20"/>
        </w:rPr>
        <w:t>│    затраты, связанные с оплатой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работ (услуг), выполняемых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коммунальными и            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эксплуатационными          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организациями, по выдаче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исходных данных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проектирование,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условий и требований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присоединение </w:t>
      </w:r>
      <w:proofErr w:type="gramStart"/>
      <w:r>
        <w:rPr>
          <w:rFonts w:ascii="Courier New" w:hAnsi="Courier New" w:cs="Courier New"/>
          <w:sz w:val="20"/>
          <w:szCs w:val="20"/>
        </w:rPr>
        <w:t>проектируемых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объектов к инженерным сетям и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коммуникациям                 │  18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0" w:name="Par418"/>
      <w:bookmarkEnd w:id="30"/>
      <w:r>
        <w:rPr>
          <w:rFonts w:ascii="Courier New" w:hAnsi="Courier New" w:cs="Courier New"/>
          <w:sz w:val="20"/>
          <w:szCs w:val="20"/>
        </w:rPr>
        <w:t xml:space="preserve">│   затраты,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выполнением по требованию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органов местного самоуправления│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исполнительной контрольной  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съемки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инженерных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сетей                          │  19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затраты,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выполнением </w:t>
      </w:r>
      <w:proofErr w:type="gramStart"/>
      <w:r>
        <w:rPr>
          <w:rFonts w:ascii="Courier New" w:hAnsi="Courier New" w:cs="Courier New"/>
          <w:sz w:val="20"/>
          <w:szCs w:val="20"/>
        </w:rPr>
        <w:t>археологических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раскопок в пределах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строительной площадки          │  20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строительство жилья для жителей│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домов, попадающих в зону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строительных работ или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санитарную защитную зону и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>
        <w:rPr>
          <w:rFonts w:ascii="Courier New" w:hAnsi="Courier New" w:cs="Courier New"/>
          <w:sz w:val="20"/>
          <w:szCs w:val="20"/>
        </w:rPr>
        <w:t>сносимых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 строительстве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автомобильной дороги           │  21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выплата земельного налога и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арендной платы за земли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период строительства           │  22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плата за аренду земельного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участка, предоставляемого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период проектирования и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строительства объекта          │  23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работы по переустройству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инженерных коммуникаций        │  24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1" w:name="Par449"/>
      <w:bookmarkEnd w:id="31"/>
      <w:r>
        <w:rPr>
          <w:rFonts w:ascii="Courier New" w:hAnsi="Courier New" w:cs="Courier New"/>
          <w:sz w:val="20"/>
          <w:szCs w:val="20"/>
        </w:rPr>
        <w:t xml:space="preserve">│   иные затраты, связанные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подготовкой территории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строительства                  │  25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2" w:name="Par453"/>
      <w:bookmarkEnd w:id="32"/>
      <w:r>
        <w:rPr>
          <w:rFonts w:ascii="Courier New" w:hAnsi="Courier New" w:cs="Courier New"/>
          <w:sz w:val="20"/>
          <w:szCs w:val="20"/>
        </w:rPr>
        <w:t>│  непосредственно строительство,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реконструкция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дорог общего пользования        │  26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3" w:name="Par457"/>
      <w:bookmarkEnd w:id="33"/>
      <w:r>
        <w:rPr>
          <w:rFonts w:ascii="Courier New" w:hAnsi="Courier New" w:cs="Courier New"/>
          <w:sz w:val="20"/>
          <w:szCs w:val="20"/>
        </w:rPr>
        <w:t>│ предоставление субсидий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Государственной компании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"Российские автомобильные дороги"│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 виде имущественных взносов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Российской Федерации             │  27   │           │    x     │      x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4" w:name="Par463"/>
      <w:bookmarkEnd w:id="34"/>
      <w:r>
        <w:rPr>
          <w:rFonts w:ascii="Courier New" w:hAnsi="Courier New" w:cs="Courier New"/>
          <w:sz w:val="20"/>
          <w:szCs w:val="20"/>
        </w:rPr>
        <w:t>│ предоставление субсидий бюджетам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субъектов 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софинансирование строительства и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реконструкции автомобильных дорог│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регионального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или местного значения и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искусственных сооружений на них -│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всего (сумма </w:t>
      </w:r>
      <w:hyperlink w:anchor="Par47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29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484" w:history="1">
        <w:r>
          <w:rPr>
            <w:rFonts w:ascii="Courier New" w:hAnsi="Courier New" w:cs="Courier New"/>
            <w:color w:val="0000FF"/>
            <w:sz w:val="20"/>
            <w:szCs w:val="20"/>
          </w:rPr>
          <w:t>31</w:t>
        </w:r>
      </w:hyperlink>
      <w:r>
        <w:rPr>
          <w:rFonts w:ascii="Courier New" w:hAnsi="Courier New" w:cs="Courier New"/>
          <w:sz w:val="20"/>
          <w:szCs w:val="20"/>
        </w:rPr>
        <w:t xml:space="preserve">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том числе:                       │  28   │           │    x     │      x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5" w:name="Par473"/>
      <w:bookmarkEnd w:id="35"/>
      <w:proofErr w:type="gramStart"/>
      <w:r>
        <w:rPr>
          <w:rFonts w:ascii="Courier New" w:hAnsi="Courier New" w:cs="Courier New"/>
          <w:sz w:val="20"/>
          <w:szCs w:val="20"/>
        </w:rPr>
        <w:t>│  имеющих общегосударственное или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межрегиональное значение        │  29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прирост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количества </w:t>
      </w:r>
      <w:proofErr w:type="gramStart"/>
      <w:r>
        <w:rPr>
          <w:rFonts w:ascii="Courier New" w:hAnsi="Courier New" w:cs="Courier New"/>
          <w:sz w:val="20"/>
          <w:szCs w:val="20"/>
        </w:rPr>
        <w:t>сельских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населенных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пунктов, обеспеченных </w:t>
      </w:r>
      <w:proofErr w:type="gramStart"/>
      <w:r>
        <w:rPr>
          <w:rFonts w:ascii="Courier New" w:hAnsi="Courier New" w:cs="Courier New"/>
          <w:sz w:val="20"/>
          <w:szCs w:val="20"/>
        </w:rPr>
        <w:t>постоянной</w:t>
      </w:r>
      <w:proofErr w:type="gramEnd"/>
      <w:r>
        <w:rPr>
          <w:rFonts w:ascii="Courier New" w:hAnsi="Courier New" w:cs="Courier New"/>
          <w:sz w:val="20"/>
          <w:szCs w:val="20"/>
        </w:rPr>
        <w:t>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круглогодичной связью с сетью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автомобильных дорог общего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пользования по дорогам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твердым│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покрытием                       │  30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6" w:name="Par484"/>
      <w:bookmarkEnd w:id="36"/>
      <w:r>
        <w:rPr>
          <w:rFonts w:ascii="Courier New" w:hAnsi="Courier New" w:cs="Courier New"/>
          <w:sz w:val="20"/>
          <w:szCs w:val="20"/>
        </w:rPr>
        <w:t>│  на строительство (реконструкцию)│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других автомобильных дорог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общего пользования с </w:t>
      </w:r>
      <w:proofErr w:type="gramStart"/>
      <w:r>
        <w:rPr>
          <w:rFonts w:ascii="Courier New" w:hAnsi="Courier New" w:cs="Courier New"/>
          <w:sz w:val="20"/>
          <w:szCs w:val="20"/>
        </w:rPr>
        <w:t>твердым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покрытием                       │  31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7" w:name="Par489"/>
      <w:bookmarkEnd w:id="37"/>
      <w:r>
        <w:rPr>
          <w:rFonts w:ascii="Courier New" w:hAnsi="Courier New" w:cs="Courier New"/>
          <w:sz w:val="20"/>
          <w:szCs w:val="20"/>
        </w:rPr>
        <w:t xml:space="preserve">│ предоставление субсидий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дорожного фонда субъекта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Российской Федерации местным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бюджетам на софинансирование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строительства и реконструкции,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капитального ремонта и ремонта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общего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пользования местного значения и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искусственных сооружений на них,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 также на капитальный ремонт и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ремонт дворовых территорий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многоквартирных домов, проездов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дворовым территориям 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многоквартирных домов населенных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пунктов - всего (сумма </w:t>
      </w:r>
      <w:hyperlink w:anchor="Par50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33</w:t>
        </w:r>
      </w:hyperlink>
      <w:r>
        <w:rPr>
          <w:rFonts w:ascii="Courier New" w:hAnsi="Courier New" w:cs="Courier New"/>
          <w:sz w:val="20"/>
          <w:szCs w:val="20"/>
        </w:rPr>
        <w:t xml:space="preserve"> -│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520" w:history="1">
        <w:r>
          <w:rPr>
            <w:rFonts w:ascii="Courier New" w:hAnsi="Courier New" w:cs="Courier New"/>
            <w:color w:val="0000FF"/>
            <w:sz w:val="20"/>
            <w:szCs w:val="20"/>
          </w:rPr>
          <w:t>35</w:t>
        </w:r>
      </w:hyperlink>
      <w:r>
        <w:rPr>
          <w:rFonts w:ascii="Courier New" w:hAnsi="Courier New" w:cs="Courier New"/>
          <w:sz w:val="20"/>
          <w:szCs w:val="20"/>
        </w:rPr>
        <w:t>), из них:                     │  32   │     x     │          │      x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8" w:name="Par506"/>
      <w:bookmarkEnd w:id="38"/>
      <w:r>
        <w:rPr>
          <w:rFonts w:ascii="Courier New" w:hAnsi="Courier New" w:cs="Courier New"/>
          <w:sz w:val="20"/>
          <w:szCs w:val="20"/>
        </w:rPr>
        <w:t>│  на проектирование и 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строительство (реконструкцию)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автомобильных дорог общего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пользования местного значения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твердым покрытием до </w:t>
      </w:r>
      <w:proofErr w:type="gramStart"/>
      <w:r>
        <w:rPr>
          <w:rFonts w:ascii="Courier New" w:hAnsi="Courier New" w:cs="Courier New"/>
          <w:sz w:val="20"/>
          <w:szCs w:val="20"/>
        </w:rPr>
        <w:t>сельских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населенных пунктов, не имеющих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круглогодичной связи с сетью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автомобильных дорог общего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пользования                     │  33   │     x     │          │      x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капитальный ремонт и ремонт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автомобильных дорог общего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пользования населенных пунктов  │  34   │     x     │          │      x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9" w:name="Par520"/>
      <w:bookmarkEnd w:id="39"/>
      <w:r>
        <w:rPr>
          <w:rFonts w:ascii="Courier New" w:hAnsi="Courier New" w:cs="Courier New"/>
          <w:sz w:val="20"/>
          <w:szCs w:val="20"/>
        </w:rPr>
        <w:t>│  на капитальный ремонт и ремонт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дворовых территорий 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многоквартирных домов, проездов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 дворовым территориям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многоквартирных домов населенных│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пунктов                         │  35   │     x     │          │      x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0" w:name="Par527"/>
      <w:bookmarkEnd w:id="40"/>
      <w:r>
        <w:rPr>
          <w:rFonts w:ascii="Courier New" w:hAnsi="Courier New" w:cs="Courier New"/>
          <w:sz w:val="20"/>
          <w:szCs w:val="20"/>
        </w:rPr>
        <w:t>│ выполнение научно-   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исследовательских и опытно-   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конструкторских работ в области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дорожного хозяйства              │  36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обеспечение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безопасности объектов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автомобильного транспорта и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дорожного хозяйства              │  37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содержание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 государственных (муниципальных)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учреждений, осуществляющих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управление дорожным хозяйством   │  38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осуществление иных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дорог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пользования,  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финансируемых за счет средств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дорожного фонда                  │  39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предоставление </w:t>
      </w:r>
      <w:proofErr w:type="gramStart"/>
      <w:r>
        <w:rPr>
          <w:rFonts w:ascii="Courier New" w:hAnsi="Courier New" w:cs="Courier New"/>
          <w:sz w:val="20"/>
          <w:szCs w:val="20"/>
        </w:rPr>
        <w:t>бюджетного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кредита на строительство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(реконструкцию), </w:t>
      </w:r>
      <w:proofErr w:type="gramStart"/>
      <w:r>
        <w:rPr>
          <w:rFonts w:ascii="Courier New" w:hAnsi="Courier New" w:cs="Courier New"/>
          <w:sz w:val="20"/>
          <w:szCs w:val="20"/>
        </w:rPr>
        <w:t>капитальный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ремонт, ремонт и содержание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общего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пользования                      │  40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1" w:name="Par555"/>
      <w:bookmarkEnd w:id="41"/>
      <w:r>
        <w:rPr>
          <w:rFonts w:ascii="Courier New" w:hAnsi="Courier New" w:cs="Courier New"/>
          <w:sz w:val="20"/>
          <w:szCs w:val="20"/>
        </w:rPr>
        <w:t xml:space="preserve">│ погашение задолженности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бюджетным кредитам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строительство (реконструкцию),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капитальный ремонт, ремонт и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содержание автомобильных дорог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общего пользования (за           │       │           │          │    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исключением автомобильных дорог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федерального значения), 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осуществление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обслуживание </w:t>
      </w:r>
      <w:proofErr w:type="gramStart"/>
      <w:r>
        <w:rPr>
          <w:rFonts w:ascii="Courier New" w:hAnsi="Courier New" w:cs="Courier New"/>
          <w:sz w:val="20"/>
          <w:szCs w:val="20"/>
        </w:rPr>
        <w:t>долговых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обязательств, связанных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использованием 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кредитов                         │  41   │           │          │    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└──────────────────────────────────┴───────┴───────────┴──────────┴─────────────┘</w:t>
      </w:r>
    </w:p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bookmarkStart w:id="42" w:name="Par570"/>
      <w:bookmarkEnd w:id="42"/>
      <w:r>
        <w:t xml:space="preserve">       Раздел 3. </w:t>
      </w:r>
      <w:proofErr w:type="gramStart"/>
      <w:r>
        <w:t>Сводные сведения о доходах и расходах Федерального</w:t>
      </w:r>
      <w:proofErr w:type="gramEnd"/>
    </w:p>
    <w:p w:rsidR="00B23E2E" w:rsidRDefault="00B23E2E">
      <w:pPr>
        <w:pStyle w:val="ConsPlusNonformat"/>
        <w:jc w:val="both"/>
      </w:pPr>
      <w:r>
        <w:t xml:space="preserve">     дорожного фонда, дорожных фондов субъектов Российской Федерации,</w:t>
      </w:r>
    </w:p>
    <w:p w:rsidR="00B23E2E" w:rsidRDefault="00B23E2E">
      <w:pPr>
        <w:pStyle w:val="ConsPlusNonformat"/>
        <w:jc w:val="both"/>
      </w:pPr>
      <w:r>
        <w:t xml:space="preserve">                       муниципальных дорожных фондов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                  Код по </w:t>
      </w:r>
      <w:hyperlink r:id="rId11" w:history="1">
        <w:r>
          <w:rPr>
            <w:color w:val="0000FF"/>
          </w:rPr>
          <w:t>ОКЕИ</w:t>
        </w:r>
      </w:hyperlink>
      <w:r>
        <w:t>: тысяча рублей - 384</w:t>
      </w:r>
    </w:p>
    <w:p w:rsidR="00B23E2E" w:rsidRDefault="00B23E2E">
      <w:pPr>
        <w:pStyle w:val="ConsPlusNonformat"/>
        <w:jc w:val="both"/>
      </w:pPr>
      <w:r>
        <w:t xml:space="preserve">                                                (с одним десятичным знаком)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┌──────────────────────────┬──────┬──────────────────────┬───────────────────────┐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Наименование показателей │   N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 Н</w:t>
      </w:r>
      <w:proofErr w:type="gramEnd"/>
      <w:r>
        <w:rPr>
          <w:rFonts w:ascii="Courier New" w:hAnsi="Courier New" w:cs="Courier New"/>
          <w:sz w:val="20"/>
          <w:szCs w:val="20"/>
        </w:rPr>
        <w:t>а начало отчетного  │   На конец отчетного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│строки│       периода        │        </w:t>
      </w:r>
      <w:proofErr w:type="gramStart"/>
      <w:r>
        <w:rPr>
          <w:rFonts w:ascii="Courier New" w:hAnsi="Courier New" w:cs="Courier New"/>
          <w:sz w:val="20"/>
          <w:szCs w:val="20"/>
        </w:rPr>
        <w:t>периода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├───────┬───────┬──────┼───────┬───────┬───────┤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   │      │Фед</w:t>
      </w:r>
      <w:proofErr w:type="gramStart"/>
      <w:r>
        <w:rPr>
          <w:rFonts w:ascii="Courier New" w:hAnsi="Courier New" w:cs="Courier New"/>
          <w:sz w:val="20"/>
          <w:szCs w:val="20"/>
        </w:rPr>
        <w:t>е-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│Бюджет │Мест- │Феде-  │Бюджет │Местный│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│ральный│субъе</w:t>
      </w:r>
      <w:proofErr w:type="gramStart"/>
      <w:r>
        <w:rPr>
          <w:rFonts w:ascii="Courier New" w:hAnsi="Courier New" w:cs="Courier New"/>
          <w:sz w:val="20"/>
          <w:szCs w:val="20"/>
        </w:rPr>
        <w:t>к-</w:t>
      </w:r>
      <w:proofErr w:type="gramEnd"/>
      <w:r>
        <w:rPr>
          <w:rFonts w:ascii="Courier New" w:hAnsi="Courier New" w:cs="Courier New"/>
          <w:sz w:val="20"/>
          <w:szCs w:val="20"/>
        </w:rPr>
        <w:t>│ный   │ральный│субъек-│бюджет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│бюджет │та Рос-│бюджет│бюджет │та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Р</w:t>
      </w:r>
      <w:proofErr w:type="gramEnd"/>
      <w:r>
        <w:rPr>
          <w:rFonts w:ascii="Courier New" w:hAnsi="Courier New" w:cs="Courier New"/>
          <w:sz w:val="20"/>
          <w:szCs w:val="20"/>
        </w:rPr>
        <w:t>ос-│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│       │сийской│      │       │сийской│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│       │Федер</w:t>
      </w:r>
      <w:proofErr w:type="gramStart"/>
      <w:r>
        <w:rPr>
          <w:rFonts w:ascii="Courier New" w:hAnsi="Courier New" w:cs="Courier New"/>
          <w:sz w:val="20"/>
          <w:szCs w:val="20"/>
        </w:rPr>
        <w:t>а-</w:t>
      </w:r>
      <w:proofErr w:type="gramEnd"/>
      <w:r>
        <w:rPr>
          <w:rFonts w:ascii="Courier New" w:hAnsi="Courier New" w:cs="Courier New"/>
          <w:sz w:val="20"/>
          <w:szCs w:val="20"/>
        </w:rPr>
        <w:t>│      │       │Федера-│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│       │ции    │      │       │ции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1             │   2  │   3   │   4   │  5   │   6   │   7   │   8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│Остатки </w:t>
      </w:r>
      <w:proofErr w:type="gramStart"/>
      <w:r>
        <w:rPr>
          <w:rFonts w:ascii="Courier New" w:hAnsi="Courier New" w:cs="Courier New"/>
          <w:sz w:val="20"/>
          <w:szCs w:val="20"/>
        </w:rPr>
        <w:t>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│ассигнований дорожных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│фондов, не </w:t>
      </w:r>
      <w:proofErr w:type="gramStart"/>
      <w:r>
        <w:rPr>
          <w:rFonts w:ascii="Courier New" w:hAnsi="Courier New" w:cs="Courier New"/>
          <w:sz w:val="20"/>
          <w:szCs w:val="20"/>
        </w:rPr>
        <w:t>использованные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отчетном финансовом году│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1 января текущего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│финансового года          │  01  │       │       │      │   x   │   x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│Объемы поступлений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│бюджеты бюджетной системы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иных средств,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│учитываемых при  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│формировании </w:t>
      </w:r>
      <w:proofErr w:type="gramStart"/>
      <w:r>
        <w:rPr>
          <w:rFonts w:ascii="Courier New" w:hAnsi="Courier New" w:cs="Courier New"/>
          <w:sz w:val="20"/>
          <w:szCs w:val="20"/>
        </w:rPr>
        <w:t>дорожных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│фондов                    │  02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3" w:name="Par603"/>
      <w:bookmarkEnd w:id="43"/>
      <w:r>
        <w:rPr>
          <w:rFonts w:ascii="Courier New" w:hAnsi="Courier New" w:cs="Courier New"/>
          <w:sz w:val="20"/>
          <w:szCs w:val="20"/>
        </w:rPr>
        <w:t>│Объем ассигнований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│дорожных фондов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│соответствии с законами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бюджете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│  03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4" w:name="Par608"/>
      <w:bookmarkEnd w:id="44"/>
      <w:r>
        <w:rPr>
          <w:rFonts w:ascii="Courier New" w:hAnsi="Courier New" w:cs="Courier New"/>
          <w:sz w:val="20"/>
          <w:szCs w:val="20"/>
        </w:rPr>
        <w:t>│Израсходовано средств -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│всего (сумма </w:t>
      </w:r>
      <w:hyperlink w:anchor="Par612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05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617" w:history="1">
        <w:r>
          <w:rPr>
            <w:rFonts w:ascii="Courier New" w:hAnsi="Courier New" w:cs="Courier New"/>
            <w:color w:val="0000FF"/>
            <w:sz w:val="20"/>
            <w:szCs w:val="20"/>
          </w:rPr>
          <w:t>06</w:t>
        </w:r>
      </w:hyperlink>
      <w:r>
        <w:rPr>
          <w:rFonts w:ascii="Courier New" w:hAnsi="Courier New" w:cs="Courier New"/>
          <w:sz w:val="20"/>
          <w:szCs w:val="20"/>
        </w:rPr>
        <w:t>,│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</w:t>
      </w:r>
      <w:hyperlink w:anchor="Par643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w:anchor="Par696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>), в том числе:    │  04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5" w:name="Par612"/>
      <w:bookmarkEnd w:id="45"/>
      <w:r>
        <w:rPr>
          <w:rFonts w:ascii="Courier New" w:hAnsi="Courier New" w:cs="Courier New"/>
          <w:sz w:val="20"/>
          <w:szCs w:val="20"/>
        </w:rPr>
        <w:t>│ капитальный ремонт,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ремонт и содержание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      │  05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6" w:name="Par617"/>
      <w:bookmarkEnd w:id="46"/>
      <w:r>
        <w:rPr>
          <w:rFonts w:ascii="Courier New" w:hAnsi="Courier New" w:cs="Courier New"/>
          <w:sz w:val="20"/>
          <w:szCs w:val="20"/>
        </w:rPr>
        <w:t>│ строительство и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реконструкцию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и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искусственных сооружений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на них, из них:          │  06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разработка </w:t>
      </w:r>
      <w:proofErr w:type="gramStart"/>
      <w:r>
        <w:rPr>
          <w:rFonts w:ascii="Courier New" w:hAnsi="Courier New" w:cs="Courier New"/>
          <w:sz w:val="20"/>
          <w:szCs w:val="20"/>
        </w:rPr>
        <w:t>проектной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документации,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инженерные изыскания,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проведение  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государственной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экспертизы </w:t>
      </w:r>
      <w:proofErr w:type="gramStart"/>
      <w:r>
        <w:rPr>
          <w:rFonts w:ascii="Courier New" w:hAnsi="Courier New" w:cs="Courier New"/>
          <w:sz w:val="20"/>
          <w:szCs w:val="20"/>
        </w:rPr>
        <w:t>инженерных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изысканий и </w:t>
      </w:r>
      <w:proofErr w:type="gramStart"/>
      <w:r>
        <w:rPr>
          <w:rFonts w:ascii="Courier New" w:hAnsi="Courier New" w:cs="Courier New"/>
          <w:sz w:val="20"/>
          <w:szCs w:val="20"/>
        </w:rPr>
        <w:t>проектной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документации            │  07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проведение работ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подготовке территории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строительства            │  08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непосредственно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строительство,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реконструкция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      │  09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7" w:name="Par643"/>
      <w:bookmarkEnd w:id="47"/>
      <w:r>
        <w:rPr>
          <w:rFonts w:ascii="Courier New" w:hAnsi="Courier New" w:cs="Courier New"/>
          <w:sz w:val="20"/>
          <w:szCs w:val="20"/>
        </w:rPr>
        <w:t>│ предоставление субсидий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Государственной компании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"Российские     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автомобильные дороги"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виде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взносов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Федерации                │  10  │       │   x   │  x   │       │   x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предоставление субсидий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бюджетам субъектов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софинансирование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строительства и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реконструкции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регионального или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местного значения и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искусственных сооружений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 них                   │  11  │       │   x   │  x   │       │   x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предоставление субсидий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местным бюджетам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софинансирование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строительства и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реконструкции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местного значения и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искусственных сооружений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 них                   │  12  │   x   │       │  x   │   x   │       │   x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выполнение научно-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исследовательских и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опытно-конструкторских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работ в области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дорожного хозяйства      │  13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обеспечение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безопасности объектов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автомобильного  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транспорта и дорожного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хозяйства                │  14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содержание   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подведомственных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государственных 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(муниципальных) 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учреждений,    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осуществляющих      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дорожным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хозяйством               │  15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8" w:name="Par696"/>
      <w:bookmarkEnd w:id="48"/>
      <w:r>
        <w:rPr>
          <w:rFonts w:ascii="Courier New" w:hAnsi="Courier New" w:cs="Courier New"/>
          <w:sz w:val="20"/>
          <w:szCs w:val="20"/>
        </w:rPr>
        <w:t>│ осуществление иных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мероприятий в отношении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общего пользования,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финансируемых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счет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средств дорожного фонда  │  16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│Изменение остатка средств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отчетный период - всего│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│(разница по </w:t>
      </w:r>
      <w:hyperlink w:anchor="Par60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строке 03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│       │       │      │       │       │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│между величинами    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│показателя на начало  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│отчетного периода 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│       │   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│конец отчетного периода)  │  17  │   x   │   x   │  x   │       │       │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└──────────────────────────┴──────┴───────┴───────┴──────┴───────┴───────┴───────┘</w:t>
      </w:r>
    </w:p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r>
        <w:t>Примечание:  Данные  в  части  средств,  израсходованных за отчетный период</w:t>
      </w:r>
    </w:p>
    <w:p w:rsidR="00B23E2E" w:rsidRDefault="00B23E2E">
      <w:pPr>
        <w:pStyle w:val="ConsPlusNonformat"/>
        <w:jc w:val="both"/>
      </w:pPr>
      <w:r>
        <w:t>фиксируются в столбце "На конец отчетного периода".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bookmarkStart w:id="49" w:name="Par715"/>
      <w:bookmarkEnd w:id="49"/>
      <w:r>
        <w:t xml:space="preserve">           Раздел 4. Результаты деятельности дорожных фондов </w:t>
      </w:r>
      <w:hyperlink w:anchor="Par807" w:history="1">
        <w:r>
          <w:rPr>
            <w:color w:val="0000FF"/>
          </w:rPr>
          <w:t>&lt;*&gt;</w:t>
        </w:r>
      </w:hyperlink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bookmarkStart w:id="50" w:name="Par717"/>
      <w:bookmarkEnd w:id="50"/>
      <w:r>
        <w:t xml:space="preserve">     Подраздел 4.1. Показатели транспортно-эксплуатационного состояния</w:t>
      </w:r>
    </w:p>
    <w:p w:rsidR="00B23E2E" w:rsidRDefault="00B23E2E">
      <w:pPr>
        <w:pStyle w:val="ConsPlusNonformat"/>
        <w:jc w:val="both"/>
      </w:pPr>
      <w:r>
        <w:t xml:space="preserve">                  автомобильных дорог общего пользования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Коды по ОКЕИ: километр - </w:t>
      </w:r>
      <w:hyperlink r:id="rId12" w:history="1">
        <w:r>
          <w:rPr>
            <w:color w:val="0000FF"/>
          </w:rPr>
          <w:t>008</w:t>
        </w:r>
      </w:hyperlink>
      <w:r>
        <w:t xml:space="preserve">; погонный метр - </w:t>
      </w:r>
      <w:hyperlink r:id="rId13" w:history="1">
        <w:r>
          <w:rPr>
            <w:color w:val="0000FF"/>
          </w:rPr>
          <w:t>018</w:t>
        </w:r>
      </w:hyperlink>
      <w:r>
        <w:t>;</w:t>
      </w:r>
    </w:p>
    <w:p w:rsidR="00B23E2E" w:rsidRDefault="00B23E2E">
      <w:pPr>
        <w:pStyle w:val="ConsPlusNonformat"/>
        <w:jc w:val="both"/>
      </w:pPr>
      <w:r>
        <w:t xml:space="preserve">                                       метр квадратный - </w:t>
      </w:r>
      <w:hyperlink r:id="rId14" w:history="1">
        <w:r>
          <w:rPr>
            <w:color w:val="0000FF"/>
          </w:rPr>
          <w:t>055</w:t>
        </w:r>
      </w:hyperlink>
      <w:r>
        <w:t xml:space="preserve">; гектар - </w:t>
      </w:r>
      <w:hyperlink r:id="rId15" w:history="1">
        <w:r>
          <w:rPr>
            <w:color w:val="0000FF"/>
          </w:rPr>
          <w:t>059</w:t>
        </w:r>
      </w:hyperlink>
      <w:r>
        <w:t>;</w:t>
      </w:r>
    </w:p>
    <w:p w:rsidR="00B23E2E" w:rsidRDefault="00B23E2E">
      <w:pPr>
        <w:pStyle w:val="ConsPlusNonformat"/>
        <w:jc w:val="both"/>
      </w:pPr>
      <w:r>
        <w:t xml:space="preserve">                                                 процент - </w:t>
      </w:r>
      <w:hyperlink r:id="rId16" w:history="1">
        <w:r>
          <w:rPr>
            <w:color w:val="0000FF"/>
          </w:rPr>
          <w:t>744</w:t>
        </w:r>
      </w:hyperlink>
      <w:r>
        <w:t xml:space="preserve">; штука - </w:t>
      </w:r>
      <w:hyperlink r:id="rId17" w:history="1">
        <w:r>
          <w:rPr>
            <w:color w:val="0000FF"/>
          </w:rPr>
          <w:t>796</w:t>
        </w:r>
      </w:hyperlink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┌────────────────────────────┬──────┬─────────┬─────────────────────────────────────────┐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Наименование показателей  │  N   │ Единица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З</w:t>
      </w:r>
      <w:proofErr w:type="gramEnd"/>
      <w:r>
        <w:rPr>
          <w:rFonts w:ascii="Courier New" w:hAnsi="Courier New" w:cs="Courier New"/>
          <w:sz w:val="20"/>
          <w:szCs w:val="20"/>
        </w:rPr>
        <w:t>а отчетный год на сети автомобильных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│строки│измерения│        дорог общего пользования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├─────────────┬─────────────────┬─────────┤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│федерального │регионального или│местного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│  значения   │межмуниципального│значения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│             │    значения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1              │  2   │    3    │      4      │        5        │    6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├────────────────────────────┼──────┴─────────┼─────────────┼─────────────────┼─────────┤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│дорог, соответствующих      │       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│нормативным требованиям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│транспортно-                │       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│эксплуатационным            │       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│показателям                 │       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├────────────────────────────┼──────┬─────────┼─────────────┼─────────────────┼─────────┤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года,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предшествующего отчетному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году                      │  01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отчетного года   │  02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│Доля протяженности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│соответствующих нормативным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│требованиям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транспортно-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│эксплуатационным           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│показателям     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года,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предшествующего отчетному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году                      │  03  │    %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отчетного года   │  04  │    %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│дорог, обслуживающих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│движение в режиме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│перегрузки      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года,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предшествующего отчетному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году                      │  05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отчетного года   │  06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│Доля протяженности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обслуживающих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движение в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режиме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перегрузки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года,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предшествующего отчетному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году                      │  07  │    %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отчетного года   │  08  │    %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│дорог, обеспечивающих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│пропуск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с нагрузкой на ось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тонн         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года,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предшествующего отчетному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году                      │  09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отчетного года   │  10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│дорог, обеспечивающих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│пропуск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с нагрузкой на ось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│11,5 тонн       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года,            │      │     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предшествующего отчетному │      │         │             │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году                      │  11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 конец отчетного года   │  12  │   км    │             │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└────────────────────────────┴──────┴─────────┴─────────────┴─────────────────┴─────────┘</w:t>
      </w:r>
    </w:p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r>
        <w:t xml:space="preserve">    --------------------------------</w:t>
      </w:r>
    </w:p>
    <w:p w:rsidR="00B23E2E" w:rsidRDefault="00B23E2E">
      <w:pPr>
        <w:pStyle w:val="ConsPlusNonformat"/>
        <w:jc w:val="both"/>
      </w:pPr>
      <w:bookmarkStart w:id="51" w:name="Par807"/>
      <w:bookmarkEnd w:id="51"/>
      <w:r>
        <w:t xml:space="preserve">    &lt;*&gt; Заполняется по итогам за год.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bookmarkStart w:id="52" w:name="Par809"/>
      <w:bookmarkEnd w:id="52"/>
      <w:r>
        <w:t xml:space="preserve">       Подраздел 4.2. Работы по развитию и приведению в </w:t>
      </w:r>
      <w:proofErr w:type="gramStart"/>
      <w:r>
        <w:t>нормативное</w:t>
      </w:r>
      <w:proofErr w:type="gramEnd"/>
    </w:p>
    <w:p w:rsidR="00B23E2E" w:rsidRDefault="00B23E2E">
      <w:pPr>
        <w:pStyle w:val="ConsPlusNonformat"/>
        <w:jc w:val="both"/>
      </w:pPr>
      <w:r>
        <w:t xml:space="preserve">             состояние автомобильных дорог общего пользования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Коды по ОКЕИ: километр - </w:t>
      </w:r>
      <w:hyperlink r:id="rId18" w:history="1">
        <w:r>
          <w:rPr>
            <w:color w:val="0000FF"/>
          </w:rPr>
          <w:t>008</w:t>
        </w:r>
      </w:hyperlink>
      <w:r>
        <w:t xml:space="preserve">; погонный метр - </w:t>
      </w:r>
      <w:hyperlink r:id="rId19" w:history="1">
        <w:r>
          <w:rPr>
            <w:color w:val="0000FF"/>
          </w:rPr>
          <w:t>018</w:t>
        </w:r>
      </w:hyperlink>
      <w:r>
        <w:t>;</w:t>
      </w:r>
    </w:p>
    <w:p w:rsidR="00B23E2E" w:rsidRDefault="00B23E2E">
      <w:pPr>
        <w:pStyle w:val="ConsPlusNonformat"/>
        <w:jc w:val="both"/>
      </w:pPr>
      <w:r>
        <w:t xml:space="preserve">                                       метр квадратный - </w:t>
      </w:r>
      <w:hyperlink r:id="rId20" w:history="1">
        <w:r>
          <w:rPr>
            <w:color w:val="0000FF"/>
          </w:rPr>
          <w:t>055</w:t>
        </w:r>
      </w:hyperlink>
      <w:r>
        <w:t xml:space="preserve">; гектар - </w:t>
      </w:r>
      <w:hyperlink r:id="rId21" w:history="1">
        <w:r>
          <w:rPr>
            <w:color w:val="0000FF"/>
          </w:rPr>
          <w:t>059</w:t>
        </w:r>
      </w:hyperlink>
      <w:r>
        <w:t>;</w:t>
      </w:r>
    </w:p>
    <w:p w:rsidR="00B23E2E" w:rsidRDefault="00B23E2E">
      <w:pPr>
        <w:pStyle w:val="ConsPlusNonformat"/>
        <w:jc w:val="both"/>
      </w:pPr>
      <w:r>
        <w:t xml:space="preserve">                                                  процент - </w:t>
      </w:r>
      <w:hyperlink r:id="rId22" w:history="1">
        <w:r>
          <w:rPr>
            <w:color w:val="0000FF"/>
          </w:rPr>
          <w:t>744</w:t>
        </w:r>
      </w:hyperlink>
      <w:r>
        <w:t xml:space="preserve">; штука - </w:t>
      </w:r>
      <w:hyperlink r:id="rId23" w:history="1">
        <w:r>
          <w:rPr>
            <w:color w:val="0000FF"/>
          </w:rPr>
          <w:t>79</w:t>
        </w:r>
      </w:hyperlink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┌────────────────────────────┬──────┬─────────┬─────────────────────────────────────────┐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Наименование показателей  │  N   │ Единица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З</w:t>
      </w:r>
      <w:proofErr w:type="gramEnd"/>
      <w:r>
        <w:rPr>
          <w:rFonts w:ascii="Courier New" w:hAnsi="Courier New" w:cs="Courier New"/>
          <w:sz w:val="20"/>
          <w:szCs w:val="20"/>
        </w:rPr>
        <w:t>а отчетный год на сети автомобильных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│строки│измерения│        дорог общего пользования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├────────────┬──────────────────┬─────────┤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│федерального│регионального или │местного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│  значения  │межмуниципального │значения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│         │            │     значения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1              │  2   │    3    │     4      │        5         │    6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3" w:name="Par825"/>
      <w:bookmarkEnd w:id="53"/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│дорог, находящихся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01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825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01</w:t>
        </w:r>
      </w:hyperlink>
      <w:r>
        <w:rPr>
          <w:rFonts w:ascii="Courier New" w:hAnsi="Courier New" w:cs="Courier New"/>
          <w:sz w:val="20"/>
          <w:szCs w:val="20"/>
        </w:rPr>
        <w:t xml:space="preserve"> -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│дорог,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- всего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83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03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842" w:history="1">
        <w:r>
          <w:rPr>
            <w:rFonts w:ascii="Courier New" w:hAnsi="Courier New" w:cs="Courier New"/>
            <w:color w:val="0000FF"/>
            <w:sz w:val="20"/>
            <w:szCs w:val="20"/>
          </w:rPr>
          <w:t>04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845" w:history="1">
        <w:r>
          <w:rPr>
            <w:rFonts w:ascii="Courier New" w:hAnsi="Courier New" w:cs="Courier New"/>
            <w:color w:val="0000FF"/>
            <w:sz w:val="20"/>
            <w:szCs w:val="20"/>
          </w:rPr>
          <w:t>05</w:t>
        </w:r>
      </w:hyperlink>
      <w:r>
        <w:rPr>
          <w:rFonts w:ascii="Courier New" w:hAnsi="Courier New" w:cs="Courier New"/>
          <w:sz w:val="20"/>
          <w:szCs w:val="20"/>
        </w:rPr>
        <w:t xml:space="preserve">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     │  02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4" w:name="Par839"/>
      <w:bookmarkEnd w:id="54"/>
      <w:proofErr w:type="gramStart"/>
      <w:r>
        <w:rPr>
          <w:rFonts w:ascii="Courier New" w:hAnsi="Courier New" w:cs="Courier New"/>
          <w:sz w:val="20"/>
          <w:szCs w:val="20"/>
        </w:rPr>
        <w:t>│   с усовершенствованным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│типом покрытия              │  03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5" w:name="Par842"/>
      <w:bookmarkEnd w:id="55"/>
      <w:r>
        <w:rPr>
          <w:rFonts w:ascii="Courier New" w:hAnsi="Courier New" w:cs="Courier New"/>
          <w:sz w:val="20"/>
          <w:szCs w:val="20"/>
        </w:rPr>
        <w:t xml:space="preserve">│   с покрытием </w:t>
      </w:r>
      <w:proofErr w:type="gramStart"/>
      <w:r>
        <w:rPr>
          <w:rFonts w:ascii="Courier New" w:hAnsi="Courier New" w:cs="Courier New"/>
          <w:sz w:val="20"/>
          <w:szCs w:val="20"/>
        </w:rPr>
        <w:t>переходного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│типа                        │  04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6" w:name="Par845"/>
      <w:bookmarkEnd w:id="56"/>
      <w:r>
        <w:rPr>
          <w:rFonts w:ascii="Courier New" w:hAnsi="Courier New" w:cs="Courier New"/>
          <w:sz w:val="20"/>
          <w:szCs w:val="20"/>
        </w:rPr>
        <w:t>│   грунтовых                │  05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7" w:name="Par847"/>
      <w:bookmarkEnd w:id="57"/>
      <w:r>
        <w:rPr>
          <w:rFonts w:ascii="Courier New" w:hAnsi="Courier New" w:cs="Courier New"/>
          <w:sz w:val="20"/>
          <w:szCs w:val="20"/>
        </w:rPr>
        <w:t>│Протяженность твердых типов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│покрытия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│дорог,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│однополосном </w:t>
      </w:r>
      <w:proofErr w:type="gramStart"/>
      <w:r>
        <w:rPr>
          <w:rFonts w:ascii="Courier New" w:hAnsi="Courier New" w:cs="Courier New"/>
          <w:sz w:val="20"/>
          <w:szCs w:val="20"/>
        </w:rPr>
        <w:t>исчислении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06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8" w:name="Par855"/>
      <w:bookmarkEnd w:id="58"/>
      <w:r>
        <w:rPr>
          <w:rFonts w:ascii="Courier New" w:hAnsi="Courier New" w:cs="Courier New"/>
          <w:sz w:val="20"/>
          <w:szCs w:val="20"/>
        </w:rPr>
        <w:t>│Общая площадь твердых типов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│покрытия дорог, </w:t>
      </w:r>
      <w:proofErr w:type="gramStart"/>
      <w:r>
        <w:rPr>
          <w:rFonts w:ascii="Courier New" w:hAnsi="Courier New" w:cs="Courier New"/>
          <w:sz w:val="20"/>
          <w:szCs w:val="20"/>
        </w:rPr>
        <w:t>введенная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86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08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866" w:history="1">
        <w:r>
          <w:rPr>
            <w:rFonts w:ascii="Courier New" w:hAnsi="Courier New" w:cs="Courier New"/>
            <w:color w:val="0000FF"/>
            <w:sz w:val="20"/>
            <w:szCs w:val="20"/>
          </w:rPr>
          <w:t>09</w:t>
        </w:r>
      </w:hyperlink>
      <w:r>
        <w:rPr>
          <w:rFonts w:ascii="Courier New" w:hAnsi="Courier New" w:cs="Courier New"/>
          <w:sz w:val="20"/>
          <w:szCs w:val="20"/>
        </w:rPr>
        <w:t>), в том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     │  07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59" w:name="Par863"/>
      <w:bookmarkEnd w:id="59"/>
      <w:proofErr w:type="gramStart"/>
      <w:r>
        <w:rPr>
          <w:rFonts w:ascii="Courier New" w:hAnsi="Courier New" w:cs="Courier New"/>
          <w:sz w:val="20"/>
          <w:szCs w:val="20"/>
        </w:rPr>
        <w:t>│ с усовершенствованным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типом покрытия             │  08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0" w:name="Par866"/>
      <w:bookmarkEnd w:id="60"/>
      <w:r>
        <w:rPr>
          <w:rFonts w:ascii="Courier New" w:hAnsi="Courier New" w:cs="Courier New"/>
          <w:sz w:val="20"/>
          <w:szCs w:val="20"/>
        </w:rPr>
        <w:t xml:space="preserve">│ с покрытием </w:t>
      </w:r>
      <w:proofErr w:type="gramStart"/>
      <w:r>
        <w:rPr>
          <w:rFonts w:ascii="Courier New" w:hAnsi="Courier New" w:cs="Courier New"/>
          <w:sz w:val="20"/>
          <w:szCs w:val="20"/>
        </w:rPr>
        <w:t>переходного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типа                       │  09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автозимников,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│эксплуатируемых в отчетный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│период                      │  10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1" w:name="Par873"/>
      <w:bookmarkEnd w:id="61"/>
      <w:r>
        <w:rPr>
          <w:rFonts w:ascii="Courier New" w:hAnsi="Courier New" w:cs="Courier New"/>
          <w:sz w:val="20"/>
          <w:szCs w:val="20"/>
        </w:rPr>
        <w:t>│Количество мостов,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│путепроводов, эстакад,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строительстве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реконструкции             │  11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87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11</w:t>
        </w:r>
      </w:hyperlink>
      <w:r>
        <w:rPr>
          <w:rFonts w:ascii="Courier New" w:hAnsi="Courier New" w:cs="Courier New"/>
          <w:sz w:val="20"/>
          <w:szCs w:val="20"/>
        </w:rPr>
        <w:t xml:space="preserve"> - количество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│мостов, путепроводов,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│эстакад,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887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890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893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     │  12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2" w:name="Par887"/>
      <w:bookmarkEnd w:id="62"/>
      <w:r>
        <w:rPr>
          <w:rFonts w:ascii="Courier New" w:hAnsi="Courier New" w:cs="Courier New"/>
          <w:sz w:val="20"/>
          <w:szCs w:val="20"/>
        </w:rPr>
        <w:t>│   капитальных мостов,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путепроводов, эстакад    │  13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3" w:name="Par890"/>
      <w:bookmarkEnd w:id="63"/>
      <w:r>
        <w:rPr>
          <w:rFonts w:ascii="Courier New" w:hAnsi="Courier New" w:cs="Courier New"/>
          <w:sz w:val="20"/>
          <w:szCs w:val="20"/>
        </w:rPr>
        <w:t>│   деревянных мостов,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путепроводов, эстакад    │  14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4" w:name="Par893"/>
      <w:bookmarkEnd w:id="64"/>
      <w:proofErr w:type="gramStart"/>
      <w:r>
        <w:rPr>
          <w:rFonts w:ascii="Courier New" w:hAnsi="Courier New" w:cs="Courier New"/>
          <w:sz w:val="20"/>
          <w:szCs w:val="20"/>
        </w:rPr>
        <w:t>│   понтонных и наплавных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мостов                   │  15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5" w:name="Par896"/>
      <w:bookmarkEnd w:id="65"/>
      <w:r>
        <w:rPr>
          <w:rFonts w:ascii="Courier New" w:hAnsi="Courier New" w:cs="Courier New"/>
          <w:sz w:val="20"/>
          <w:szCs w:val="20"/>
        </w:rPr>
        <w:t>│Длина мостов, путепроводов,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│эстакад, находящихся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16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89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16</w:t>
        </w:r>
      </w:hyperlink>
      <w:r>
        <w:rPr>
          <w:rFonts w:ascii="Courier New" w:hAnsi="Courier New" w:cs="Courier New"/>
          <w:sz w:val="20"/>
          <w:szCs w:val="20"/>
        </w:rPr>
        <w:t xml:space="preserve"> - длина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│мостов, путепроводов,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│эстакад,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910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13" w:history="1">
        <w:r>
          <w:rPr>
            <w:rFonts w:ascii="Courier New" w:hAnsi="Courier New" w:cs="Courier New"/>
            <w:color w:val="0000FF"/>
            <w:sz w:val="20"/>
            <w:szCs w:val="20"/>
          </w:rPr>
          <w:t>19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16" w:history="1">
        <w:r>
          <w:rPr>
            <w:rFonts w:ascii="Courier New" w:hAnsi="Courier New" w:cs="Courier New"/>
            <w:color w:val="0000FF"/>
            <w:sz w:val="20"/>
            <w:szCs w:val="20"/>
          </w:rPr>
          <w:t>20</w:t>
        </w:r>
      </w:hyperlink>
      <w:r>
        <w:rPr>
          <w:rFonts w:ascii="Courier New" w:hAnsi="Courier New" w:cs="Courier New"/>
          <w:sz w:val="20"/>
          <w:szCs w:val="20"/>
        </w:rPr>
        <w:t xml:space="preserve">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     │  17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6" w:name="Par910"/>
      <w:bookmarkEnd w:id="66"/>
      <w:r>
        <w:rPr>
          <w:rFonts w:ascii="Courier New" w:hAnsi="Courier New" w:cs="Courier New"/>
          <w:sz w:val="20"/>
          <w:szCs w:val="20"/>
        </w:rPr>
        <w:t>│   капитальных мостов,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путепроводов, эстакад    │  18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7" w:name="Par913"/>
      <w:bookmarkEnd w:id="67"/>
      <w:r>
        <w:rPr>
          <w:rFonts w:ascii="Courier New" w:hAnsi="Courier New" w:cs="Courier New"/>
          <w:sz w:val="20"/>
          <w:szCs w:val="20"/>
        </w:rPr>
        <w:t>│   деревянных мостов,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путепроводов, эстакад    │  19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8" w:name="Par916"/>
      <w:bookmarkEnd w:id="68"/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   понтонных и наплавных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мостов                   │  20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69" w:name="Par919"/>
      <w:bookmarkEnd w:id="69"/>
      <w:r>
        <w:rPr>
          <w:rFonts w:ascii="Courier New" w:hAnsi="Courier New" w:cs="Courier New"/>
          <w:sz w:val="20"/>
          <w:szCs w:val="20"/>
        </w:rPr>
        <w:t>│Протяженность мостов,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│путепроводов, эстакад,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│реконструкции, </w:t>
      </w:r>
      <w:proofErr w:type="gramStart"/>
      <w:r>
        <w:rPr>
          <w:rFonts w:ascii="Courier New" w:hAnsi="Courier New" w:cs="Courier New"/>
          <w:sz w:val="20"/>
          <w:szCs w:val="20"/>
        </w:rPr>
        <w:t>приведенная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 однополосному исчислению  │  21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0" w:name="Par926"/>
      <w:bookmarkEnd w:id="70"/>
      <w:r>
        <w:rPr>
          <w:rFonts w:ascii="Courier New" w:hAnsi="Courier New" w:cs="Courier New"/>
          <w:sz w:val="20"/>
          <w:szCs w:val="20"/>
        </w:rPr>
        <w:t>│Общая площадь мостов,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│путепроводов, эстакад,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934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23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37" w:history="1">
        <w:r>
          <w:rPr>
            <w:rFonts w:ascii="Courier New" w:hAnsi="Courier New" w:cs="Courier New"/>
            <w:color w:val="0000FF"/>
            <w:sz w:val="20"/>
            <w:szCs w:val="20"/>
          </w:rPr>
          <w:t>24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40" w:history="1">
        <w:r>
          <w:rPr>
            <w:rFonts w:ascii="Courier New" w:hAnsi="Courier New" w:cs="Courier New"/>
            <w:color w:val="0000FF"/>
            <w:sz w:val="20"/>
            <w:szCs w:val="20"/>
          </w:rPr>
          <w:t>25</w:t>
        </w:r>
      </w:hyperlink>
      <w:r>
        <w:rPr>
          <w:rFonts w:ascii="Courier New" w:hAnsi="Courier New" w:cs="Courier New"/>
          <w:sz w:val="20"/>
          <w:szCs w:val="20"/>
        </w:rPr>
        <w:t xml:space="preserve">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     │  22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1" w:name="Par934"/>
      <w:bookmarkEnd w:id="71"/>
      <w:r>
        <w:rPr>
          <w:rFonts w:ascii="Courier New" w:hAnsi="Courier New" w:cs="Courier New"/>
          <w:sz w:val="20"/>
          <w:szCs w:val="20"/>
        </w:rPr>
        <w:t>│ капитальных мостов,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путепроводов, эстакад      │  23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2" w:name="Par937"/>
      <w:bookmarkEnd w:id="72"/>
      <w:r>
        <w:rPr>
          <w:rFonts w:ascii="Courier New" w:hAnsi="Courier New" w:cs="Courier New"/>
          <w:sz w:val="20"/>
          <w:szCs w:val="20"/>
        </w:rPr>
        <w:t>│ деревянных мостов,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путепроводов, эстакад      │  24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3" w:name="Par940"/>
      <w:bookmarkEnd w:id="73"/>
      <w:proofErr w:type="gramStart"/>
      <w:r>
        <w:rPr>
          <w:rFonts w:ascii="Courier New" w:hAnsi="Courier New" w:cs="Courier New"/>
          <w:sz w:val="20"/>
          <w:szCs w:val="20"/>
        </w:rPr>
        <w:t>│ понтонных и наплавных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мостов                     │  25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4" w:name="Par943"/>
      <w:bookmarkEnd w:id="74"/>
      <w:r>
        <w:rPr>
          <w:rFonts w:ascii="Courier New" w:hAnsi="Courier New" w:cs="Courier New"/>
          <w:sz w:val="20"/>
          <w:szCs w:val="20"/>
        </w:rPr>
        <w:t>│Количество тоннелей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│автомобильных, находящихся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строительстве и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26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94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26</w:t>
        </w:r>
      </w:hyperlink>
      <w:r>
        <w:rPr>
          <w:rFonts w:ascii="Courier New" w:hAnsi="Courier New" w:cs="Courier New"/>
          <w:sz w:val="20"/>
          <w:szCs w:val="20"/>
        </w:rPr>
        <w:t xml:space="preserve"> - количество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│тоннелей автомобильных,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27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│Общая площадь </w:t>
      </w:r>
      <w:proofErr w:type="gramStart"/>
      <w:r>
        <w:rPr>
          <w:rFonts w:ascii="Courier New" w:hAnsi="Courier New" w:cs="Courier New"/>
          <w:sz w:val="20"/>
          <w:szCs w:val="20"/>
        </w:rPr>
        <w:t>проезжей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│части в тоннелях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│автомобильных, введенных в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28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пешеходных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│переходов в разных уровнях,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96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30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71" w:history="1">
        <w:r>
          <w:rPr>
            <w:rFonts w:ascii="Courier New" w:hAnsi="Courier New" w:cs="Courier New"/>
            <w:color w:val="0000FF"/>
            <w:sz w:val="20"/>
            <w:szCs w:val="20"/>
          </w:rPr>
          <w:t>31</w:t>
        </w:r>
      </w:hyperlink>
      <w:r>
        <w:rPr>
          <w:rFonts w:ascii="Courier New" w:hAnsi="Courier New" w:cs="Courier New"/>
          <w:sz w:val="20"/>
          <w:szCs w:val="20"/>
        </w:rPr>
        <w:t>), в том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│  29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5" w:name="Par969"/>
      <w:bookmarkEnd w:id="75"/>
      <w:proofErr w:type="gramStart"/>
      <w:r>
        <w:rPr>
          <w:rFonts w:ascii="Courier New" w:hAnsi="Courier New" w:cs="Courier New"/>
          <w:sz w:val="20"/>
          <w:szCs w:val="20"/>
        </w:rPr>
        <w:t>│ надземных                  │  30  │   шт.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6" w:name="Par971"/>
      <w:bookmarkEnd w:id="76"/>
      <w:proofErr w:type="gramStart"/>
      <w:r>
        <w:rPr>
          <w:rFonts w:ascii="Courier New" w:hAnsi="Courier New" w:cs="Courier New"/>
          <w:sz w:val="20"/>
          <w:szCs w:val="20"/>
        </w:rPr>
        <w:t>│ подземных                  │  31  │   шт.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пешеходных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│переходов в разных уровнях,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981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33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83" w:history="1">
        <w:r>
          <w:rPr>
            <w:rFonts w:ascii="Courier New" w:hAnsi="Courier New" w:cs="Courier New"/>
            <w:color w:val="0000FF"/>
            <w:sz w:val="20"/>
            <w:szCs w:val="20"/>
          </w:rPr>
          <w:t>34</w:t>
        </w:r>
      </w:hyperlink>
      <w:r>
        <w:rPr>
          <w:rFonts w:ascii="Courier New" w:hAnsi="Courier New" w:cs="Courier New"/>
          <w:sz w:val="20"/>
          <w:szCs w:val="20"/>
        </w:rPr>
        <w:t>), в том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│  32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7" w:name="Par981"/>
      <w:bookmarkEnd w:id="77"/>
      <w:proofErr w:type="gramStart"/>
      <w:r>
        <w:rPr>
          <w:rFonts w:ascii="Courier New" w:hAnsi="Courier New" w:cs="Courier New"/>
          <w:sz w:val="20"/>
          <w:szCs w:val="20"/>
        </w:rPr>
        <w:t>│ надземных                  │  33  │ пог. м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8" w:name="Par983"/>
      <w:bookmarkEnd w:id="78"/>
      <w:proofErr w:type="gramStart"/>
      <w:r>
        <w:rPr>
          <w:rFonts w:ascii="Courier New" w:hAnsi="Courier New" w:cs="Courier New"/>
          <w:sz w:val="20"/>
          <w:szCs w:val="20"/>
        </w:rPr>
        <w:t>│ подземных                  │  34  │ пог. м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│Площадь </w:t>
      </w:r>
      <w:proofErr w:type="gramStart"/>
      <w:r>
        <w:rPr>
          <w:rFonts w:ascii="Courier New" w:hAnsi="Courier New" w:cs="Courier New"/>
          <w:sz w:val="20"/>
          <w:szCs w:val="20"/>
        </w:rPr>
        <w:t>пешеходных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│переходов в разных уровнях,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99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36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995" w:history="1">
        <w:r>
          <w:rPr>
            <w:rFonts w:ascii="Courier New" w:hAnsi="Courier New" w:cs="Courier New"/>
            <w:color w:val="0000FF"/>
            <w:sz w:val="20"/>
            <w:szCs w:val="20"/>
          </w:rPr>
          <w:t>37</w:t>
        </w:r>
      </w:hyperlink>
      <w:r>
        <w:rPr>
          <w:rFonts w:ascii="Courier New" w:hAnsi="Courier New" w:cs="Courier New"/>
          <w:sz w:val="20"/>
          <w:szCs w:val="20"/>
        </w:rPr>
        <w:t>), в том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     │  35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79" w:name="Par993"/>
      <w:bookmarkEnd w:id="79"/>
      <w:r>
        <w:rPr>
          <w:rFonts w:ascii="Courier New" w:hAnsi="Courier New" w:cs="Courier New"/>
          <w:sz w:val="20"/>
          <w:szCs w:val="20"/>
        </w:rPr>
        <w:t>│ надземных                  │  36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0" w:name="Par995"/>
      <w:bookmarkEnd w:id="80"/>
      <w:r>
        <w:rPr>
          <w:rFonts w:ascii="Courier New" w:hAnsi="Courier New" w:cs="Courier New"/>
          <w:sz w:val="20"/>
          <w:szCs w:val="20"/>
        </w:rPr>
        <w:t>│ подземных                  │  37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1" w:name="Par997"/>
      <w:bookmarkEnd w:id="81"/>
      <w:r>
        <w:rPr>
          <w:rFonts w:ascii="Courier New" w:hAnsi="Courier New" w:cs="Courier New"/>
          <w:sz w:val="20"/>
          <w:szCs w:val="20"/>
        </w:rPr>
        <w:t>│Количество труб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│водопропускных, введенных в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38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997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38</w:t>
        </w:r>
      </w:hyperlink>
      <w:r>
        <w:rPr>
          <w:rFonts w:ascii="Courier New" w:hAnsi="Courier New" w:cs="Courier New"/>
          <w:sz w:val="20"/>
          <w:szCs w:val="20"/>
        </w:rPr>
        <w:t xml:space="preserve"> - труб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водопропускных, имеющих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диаметр (для круглых труб)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или ширину лотка более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двух метров                │  39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2" w:name="Par1009"/>
      <w:bookmarkEnd w:id="82"/>
      <w:r>
        <w:rPr>
          <w:rFonts w:ascii="Courier New" w:hAnsi="Courier New" w:cs="Courier New"/>
          <w:sz w:val="20"/>
          <w:szCs w:val="20"/>
        </w:rPr>
        <w:t>│Общая длина труб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│водопропускных, введенных в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40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00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40</w:t>
        </w:r>
      </w:hyperlink>
      <w:r>
        <w:rPr>
          <w:rFonts w:ascii="Courier New" w:hAnsi="Courier New" w:cs="Courier New"/>
          <w:sz w:val="20"/>
          <w:szCs w:val="20"/>
        </w:rPr>
        <w:t xml:space="preserve"> - труб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водопропускных, имеющих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диаметр (для круглых труб)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или ширину лотка более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двух метров                │  41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│Общая длина </w:t>
      </w:r>
      <w:proofErr w:type="gramStart"/>
      <w:r>
        <w:rPr>
          <w:rFonts w:ascii="Courier New" w:hAnsi="Courier New" w:cs="Courier New"/>
          <w:sz w:val="20"/>
          <w:szCs w:val="20"/>
        </w:rPr>
        <w:t>защитных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│дорожных сооружений,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│реконструкции, - всего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│(сумма </w:t>
      </w:r>
      <w:hyperlink w:anchor="Par102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43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031" w:history="1">
        <w:r>
          <w:rPr>
            <w:rFonts w:ascii="Courier New" w:hAnsi="Courier New" w:cs="Courier New"/>
            <w:color w:val="0000FF"/>
            <w:sz w:val="20"/>
            <w:szCs w:val="20"/>
          </w:rPr>
          <w:t>44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034" w:history="1">
        <w:r>
          <w:rPr>
            <w:rFonts w:ascii="Courier New" w:hAnsi="Courier New" w:cs="Courier New"/>
            <w:color w:val="0000FF"/>
            <w:sz w:val="20"/>
            <w:szCs w:val="20"/>
          </w:rPr>
          <w:t>45</w:t>
        </w:r>
      </w:hyperlink>
      <w:r>
        <w:rPr>
          <w:rFonts w:ascii="Courier New" w:hAnsi="Courier New" w:cs="Courier New"/>
          <w:sz w:val="20"/>
          <w:szCs w:val="20"/>
        </w:rPr>
        <w:t xml:space="preserve">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     │  42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3" w:name="Par1029"/>
      <w:bookmarkEnd w:id="83"/>
      <w:r>
        <w:rPr>
          <w:rFonts w:ascii="Courier New" w:hAnsi="Courier New" w:cs="Courier New"/>
          <w:sz w:val="20"/>
          <w:szCs w:val="20"/>
        </w:rPr>
        <w:t>│ шумозащитных сооружений    │  43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4" w:name="Par1031"/>
      <w:bookmarkEnd w:id="84"/>
      <w:r>
        <w:rPr>
          <w:rFonts w:ascii="Courier New" w:hAnsi="Courier New" w:cs="Courier New"/>
          <w:sz w:val="20"/>
          <w:szCs w:val="20"/>
        </w:rPr>
        <w:t>│ озеленения, имеющего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защитное значение          │  44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5" w:name="Par1034"/>
      <w:bookmarkEnd w:id="85"/>
      <w:r>
        <w:rPr>
          <w:rFonts w:ascii="Courier New" w:hAnsi="Courier New" w:cs="Courier New"/>
          <w:sz w:val="20"/>
          <w:szCs w:val="20"/>
        </w:rPr>
        <w:t>│ устройств, предназначенных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для защиты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 от снежных лавин,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селей, камнепадов и т.д.   │  45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│Общая длина подпорных стен,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│реконструкции               │  46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│Общая площадь </w:t>
      </w:r>
      <w:proofErr w:type="gramStart"/>
      <w:r>
        <w:rPr>
          <w:rFonts w:ascii="Courier New" w:hAnsi="Courier New" w:cs="Courier New"/>
          <w:sz w:val="20"/>
          <w:szCs w:val="20"/>
        </w:rPr>
        <w:t>внешней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│поверхности подпорных стен,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47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линий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│искусственного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освещения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48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линий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│энергоснабжения для линий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│искусственного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освещения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49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трансформаторных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│подстанций для линий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│искусственного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освещения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50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6" w:name="Par1076"/>
      <w:bookmarkEnd w:id="86"/>
      <w:r>
        <w:rPr>
          <w:rFonts w:ascii="Courier New" w:hAnsi="Courier New" w:cs="Courier New"/>
          <w:sz w:val="20"/>
          <w:szCs w:val="20"/>
        </w:rPr>
        <w:t>│Количество зданий,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строительства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│реконструкции               │  51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07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51</w:t>
        </w:r>
      </w:hyperlink>
      <w:r>
        <w:rPr>
          <w:rFonts w:ascii="Courier New" w:hAnsi="Courier New" w:cs="Courier New"/>
          <w:sz w:val="20"/>
          <w:szCs w:val="20"/>
        </w:rPr>
        <w:t xml:space="preserve"> - пунктов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весового и габаритного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контроля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средств, имеющих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оборудование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осуществления указанного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контроля                   │  52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07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51</w:t>
        </w:r>
      </w:hyperlink>
      <w:r>
        <w:rPr>
          <w:rFonts w:ascii="Courier New" w:hAnsi="Courier New" w:cs="Courier New"/>
          <w:sz w:val="20"/>
          <w:szCs w:val="20"/>
        </w:rPr>
        <w:t xml:space="preserve"> -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административных зданий    │  53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7" w:name="Par1092"/>
      <w:bookmarkEnd w:id="87"/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│ограждений барьерных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│автомобильных </w:t>
      </w:r>
      <w:proofErr w:type="gramStart"/>
      <w:r>
        <w:rPr>
          <w:rFonts w:ascii="Courier New" w:hAnsi="Courier New" w:cs="Courier New"/>
          <w:sz w:val="20"/>
          <w:szCs w:val="20"/>
        </w:rPr>
        <w:t>дорогах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54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092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54</w:t>
        </w:r>
      </w:hyperlink>
      <w:r>
        <w:rPr>
          <w:rFonts w:ascii="Courier New" w:hAnsi="Courier New" w:cs="Courier New"/>
          <w:sz w:val="20"/>
          <w:szCs w:val="20"/>
        </w:rPr>
        <w:t xml:space="preserve"> - ограждение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барьерное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 бетона,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аналогичное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типу Нью-Джерси│  55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│Площадь земельных участков,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│отведенная для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                      │  56  │   га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│Общая площадь в </w:t>
      </w:r>
      <w:proofErr w:type="gramStart"/>
      <w:r>
        <w:rPr>
          <w:rFonts w:ascii="Courier New" w:hAnsi="Courier New" w:cs="Courier New"/>
          <w:sz w:val="20"/>
          <w:szCs w:val="20"/>
        </w:rPr>
        <w:t>жилых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домах</w:t>
      </w:r>
      <w:proofErr w:type="gramEnd"/>
      <w:r>
        <w:rPr>
          <w:rFonts w:ascii="Courier New" w:hAnsi="Courier New" w:cs="Courier New"/>
          <w:sz w:val="20"/>
          <w:szCs w:val="20"/>
        </w:rPr>
        <w:t>, построенных и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│приобретенных для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│переселения жителей домов,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сносимых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 строительстве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реконструкции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         │  57  │  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кабельных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│воздушных электрических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│линий напряжением до 35 кв,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│переустроенных (вынесенных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 зоны строительства)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                      │  58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кабельных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│воздушных линий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│электропередач напряжением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│35 - 500 кв, переустроенных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│(вынесенных из зоны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│строительства)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                      │  59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8" w:name="Par1134"/>
      <w:bookmarkEnd w:id="88"/>
      <w:r>
        <w:rPr>
          <w:rFonts w:ascii="Courier New" w:hAnsi="Courier New" w:cs="Courier New"/>
          <w:sz w:val="20"/>
          <w:szCs w:val="20"/>
        </w:rPr>
        <w:t>│Протяженность 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│трубопроводов,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│переустроенных (вынесенных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 зоны строительства)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                      │  60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134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60</w:t>
        </w:r>
      </w:hyperlink>
      <w:r>
        <w:rPr>
          <w:rFonts w:ascii="Courier New" w:hAnsi="Courier New" w:cs="Courier New"/>
          <w:sz w:val="20"/>
          <w:szCs w:val="20"/>
        </w:rPr>
        <w:t xml:space="preserve"> -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трубопроводы </w:t>
      </w:r>
      <w:proofErr w:type="gramStart"/>
      <w:r>
        <w:rPr>
          <w:rFonts w:ascii="Courier New" w:hAnsi="Courier New" w:cs="Courier New"/>
          <w:sz w:val="20"/>
          <w:szCs w:val="20"/>
        </w:rPr>
        <w:t>высокого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давления                   │  61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линий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│контактной сети </w:t>
      </w:r>
      <w:proofErr w:type="gramStart"/>
      <w:r>
        <w:rPr>
          <w:rFonts w:ascii="Courier New" w:hAnsi="Courier New" w:cs="Courier New"/>
          <w:sz w:val="20"/>
          <w:szCs w:val="20"/>
        </w:rPr>
        <w:t>железных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│дорог, переустроенных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                      │  62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│примыканий и пересечений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 в одном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уровне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│  63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89" w:name="Par1159"/>
      <w:bookmarkEnd w:id="89"/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│транспортных развязок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│разных уровнях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пересечениях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                      │  64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15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64</w:t>
        </w:r>
      </w:hyperlink>
      <w:r>
        <w:rPr>
          <w:rFonts w:ascii="Courier New" w:hAnsi="Courier New" w:cs="Courier New"/>
          <w:sz w:val="20"/>
          <w:szCs w:val="20"/>
        </w:rPr>
        <w:t xml:space="preserve"> -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транспортные развязки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разных уровнях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пересечениях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 с двумя и более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путепроводами и тоннелями  │  65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дорожных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│светофорных объектов        │  66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│велосипедных дорожек        │  67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│тротуаров и пешеходных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│дорожек                     │  68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0" w:name="Par1186"/>
      <w:bookmarkEnd w:id="90"/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построенных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│реконструированных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│железнодорожных переездов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│одном уровне                │  69  │   шт.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18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69</w:t>
        </w:r>
      </w:hyperlink>
      <w:r>
        <w:rPr>
          <w:rFonts w:ascii="Courier New" w:hAnsi="Courier New" w:cs="Courier New"/>
          <w:sz w:val="20"/>
          <w:szCs w:val="20"/>
        </w:rPr>
        <w:t xml:space="preserve"> - оборудовано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автоматическими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шлагбаумами                │  70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18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69</w:t>
        </w:r>
      </w:hyperlink>
      <w:r>
        <w:rPr>
          <w:rFonts w:ascii="Courier New" w:hAnsi="Courier New" w:cs="Courier New"/>
          <w:sz w:val="20"/>
          <w:szCs w:val="20"/>
        </w:rPr>
        <w:t xml:space="preserve"> - оборудовано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заградительными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устройствами               │  71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1" w:name="Par1199"/>
      <w:bookmarkEnd w:id="91"/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│дорог, находящихся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│  72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19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72</w:t>
        </w:r>
      </w:hyperlink>
      <w:r>
        <w:rPr>
          <w:rFonts w:ascii="Courier New" w:hAnsi="Courier New" w:cs="Courier New"/>
          <w:sz w:val="20"/>
          <w:szCs w:val="20"/>
        </w:rPr>
        <w:t xml:space="preserve"> -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протяженность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автомобильных дорог,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после капитального ремонта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и ремонта, - всего (сумма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</w:t>
      </w:r>
      <w:hyperlink w:anchor="Par121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74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216" w:history="1">
        <w:r>
          <w:rPr>
            <w:rFonts w:ascii="Courier New" w:hAnsi="Courier New" w:cs="Courier New"/>
            <w:color w:val="0000FF"/>
            <w:sz w:val="20"/>
            <w:szCs w:val="20"/>
          </w:rPr>
          <w:t>75</w:t>
        </w:r>
      </w:hyperlink>
      <w:r>
        <w:rPr>
          <w:rFonts w:ascii="Courier New" w:hAnsi="Courier New" w:cs="Courier New"/>
          <w:sz w:val="20"/>
          <w:szCs w:val="20"/>
        </w:rPr>
        <w:t>), в том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│  73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2" w:name="Par1213"/>
      <w:bookmarkEnd w:id="92"/>
      <w:proofErr w:type="gramStart"/>
      <w:r>
        <w:rPr>
          <w:rFonts w:ascii="Courier New" w:hAnsi="Courier New" w:cs="Courier New"/>
          <w:sz w:val="20"/>
          <w:szCs w:val="20"/>
        </w:rPr>
        <w:t>│    после капитального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ремонта                 │  74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3" w:name="Par1216"/>
      <w:bookmarkEnd w:id="93"/>
      <w:r>
        <w:rPr>
          <w:rFonts w:ascii="Courier New" w:hAnsi="Courier New" w:cs="Courier New"/>
          <w:sz w:val="20"/>
          <w:szCs w:val="20"/>
        </w:rPr>
        <w:t>│    после ремонта           │  75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4" w:name="Par1218"/>
      <w:bookmarkEnd w:id="94"/>
      <w:r>
        <w:rPr>
          <w:rFonts w:ascii="Courier New" w:hAnsi="Courier New" w:cs="Courier New"/>
          <w:sz w:val="20"/>
          <w:szCs w:val="20"/>
        </w:rPr>
        <w:t>│Протяженность твердых типов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│покрытия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│дорог,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│ремонта, </w:t>
      </w:r>
      <w:proofErr w:type="gramStart"/>
      <w:r>
        <w:rPr>
          <w:rFonts w:ascii="Courier New" w:hAnsi="Courier New" w:cs="Courier New"/>
          <w:sz w:val="20"/>
          <w:szCs w:val="20"/>
        </w:rPr>
        <w:t>приведенная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│однополосному исчислению, -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│всего (сумма </w:t>
      </w:r>
      <w:hyperlink w:anchor="Par1228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77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230" w:history="1">
        <w:r>
          <w:rPr>
            <w:rFonts w:ascii="Courier New" w:hAnsi="Courier New" w:cs="Courier New"/>
            <w:color w:val="0000FF"/>
            <w:sz w:val="20"/>
            <w:szCs w:val="20"/>
          </w:rPr>
          <w:t>78</w:t>
        </w:r>
      </w:hyperlink>
      <w:r>
        <w:rPr>
          <w:rFonts w:ascii="Courier New" w:hAnsi="Courier New" w:cs="Courier New"/>
          <w:sz w:val="20"/>
          <w:szCs w:val="20"/>
        </w:rPr>
        <w:t>),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 том числе:             │  76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5" w:name="Par1228"/>
      <w:bookmarkEnd w:id="95"/>
      <w:r>
        <w:rPr>
          <w:rFonts w:ascii="Courier New" w:hAnsi="Courier New" w:cs="Courier New"/>
          <w:sz w:val="20"/>
          <w:szCs w:val="20"/>
        </w:rPr>
        <w:t>│ после капитального ремонта │  77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6" w:name="Par1230"/>
      <w:bookmarkEnd w:id="96"/>
      <w:r>
        <w:rPr>
          <w:rFonts w:ascii="Courier New" w:hAnsi="Courier New" w:cs="Courier New"/>
          <w:sz w:val="20"/>
          <w:szCs w:val="20"/>
        </w:rPr>
        <w:t>│ после ремонта              │  78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7" w:name="Par1232"/>
      <w:bookmarkEnd w:id="97"/>
      <w:r>
        <w:rPr>
          <w:rFonts w:ascii="Courier New" w:hAnsi="Courier New" w:cs="Courier New"/>
          <w:sz w:val="20"/>
          <w:szCs w:val="20"/>
        </w:rPr>
        <w:t>│Общая площадь твердых типов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│покрытия дорог, </w:t>
      </w:r>
      <w:proofErr w:type="gramStart"/>
      <w:r>
        <w:rPr>
          <w:rFonts w:ascii="Courier New" w:hAnsi="Courier New" w:cs="Courier New"/>
          <w:sz w:val="20"/>
          <w:szCs w:val="20"/>
        </w:rPr>
        <w:t>введенная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│ремонта, - всего (сумма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23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80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241" w:history="1">
        <w:r>
          <w:rPr>
            <w:rFonts w:ascii="Courier New" w:hAnsi="Courier New" w:cs="Courier New"/>
            <w:color w:val="0000FF"/>
            <w:sz w:val="20"/>
            <w:szCs w:val="20"/>
          </w:rPr>
          <w:t>81</w:t>
        </w:r>
      </w:hyperlink>
      <w:r>
        <w:rPr>
          <w:rFonts w:ascii="Courier New" w:hAnsi="Courier New" w:cs="Courier New"/>
          <w:sz w:val="20"/>
          <w:szCs w:val="20"/>
        </w:rPr>
        <w:t>), в том числе: │  79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8" w:name="Par1239"/>
      <w:bookmarkEnd w:id="98"/>
      <w:r>
        <w:rPr>
          <w:rFonts w:ascii="Courier New" w:hAnsi="Courier New" w:cs="Courier New"/>
          <w:sz w:val="20"/>
          <w:szCs w:val="20"/>
        </w:rPr>
        <w:t>│ после капитального ремонта │  80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99" w:name="Par1241"/>
      <w:bookmarkEnd w:id="99"/>
      <w:r>
        <w:rPr>
          <w:rFonts w:ascii="Courier New" w:hAnsi="Courier New" w:cs="Courier New"/>
          <w:sz w:val="20"/>
          <w:szCs w:val="20"/>
        </w:rPr>
        <w:t>│ после ремонта              │  81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0" w:name="Par1243"/>
      <w:bookmarkEnd w:id="100"/>
      <w:r>
        <w:rPr>
          <w:rFonts w:ascii="Courier New" w:hAnsi="Courier New" w:cs="Courier New"/>
          <w:sz w:val="20"/>
          <w:szCs w:val="20"/>
        </w:rPr>
        <w:t>│Количество мостов,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│путепроводов, эстакад,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│находящихся в капитальном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ремонте           │  82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24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82</w:t>
        </w:r>
      </w:hyperlink>
      <w:r>
        <w:rPr>
          <w:rFonts w:ascii="Courier New" w:hAnsi="Courier New" w:cs="Courier New"/>
          <w:sz w:val="20"/>
          <w:szCs w:val="20"/>
        </w:rPr>
        <w:t xml:space="preserve"> - количество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мостов, путепроводов,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эстакад,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эксплуатацию после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капитального ремонта и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ремонта, - всего (сумма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1257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84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260" w:history="1">
        <w:r>
          <w:rPr>
            <w:rFonts w:ascii="Courier New" w:hAnsi="Courier New" w:cs="Courier New"/>
            <w:color w:val="0000FF"/>
            <w:sz w:val="20"/>
            <w:szCs w:val="20"/>
          </w:rPr>
          <w:t>85</w:t>
        </w:r>
      </w:hyperlink>
      <w:r>
        <w:rPr>
          <w:rFonts w:ascii="Courier New" w:hAnsi="Courier New" w:cs="Courier New"/>
          <w:sz w:val="20"/>
          <w:szCs w:val="20"/>
        </w:rPr>
        <w:t>), в том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│  83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1" w:name="Par1257"/>
      <w:bookmarkEnd w:id="101"/>
      <w:proofErr w:type="gramStart"/>
      <w:r>
        <w:rPr>
          <w:rFonts w:ascii="Courier New" w:hAnsi="Courier New" w:cs="Courier New"/>
          <w:sz w:val="20"/>
          <w:szCs w:val="20"/>
        </w:rPr>
        <w:t>│   после капитального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ремонта                  │  84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2" w:name="Par1260"/>
      <w:bookmarkEnd w:id="102"/>
      <w:r>
        <w:rPr>
          <w:rFonts w:ascii="Courier New" w:hAnsi="Courier New" w:cs="Courier New"/>
          <w:sz w:val="20"/>
          <w:szCs w:val="20"/>
        </w:rPr>
        <w:t>│   после ремонта            │  85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3" w:name="Par1262"/>
      <w:bookmarkEnd w:id="103"/>
      <w:r>
        <w:rPr>
          <w:rFonts w:ascii="Courier New" w:hAnsi="Courier New" w:cs="Courier New"/>
          <w:sz w:val="20"/>
          <w:szCs w:val="20"/>
        </w:rPr>
        <w:t>│Длина мостов, путепроводов,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│эстакад, находящихся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│  86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262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86</w:t>
        </w:r>
      </w:hyperlink>
      <w:r>
        <w:rPr>
          <w:rFonts w:ascii="Courier New" w:hAnsi="Courier New" w:cs="Courier New"/>
          <w:sz w:val="20"/>
          <w:szCs w:val="20"/>
        </w:rPr>
        <w:t xml:space="preserve"> - длина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│мостов, путепроводов,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│эстакад,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│ремонта, - всего (сумма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275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88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278" w:history="1">
        <w:r>
          <w:rPr>
            <w:rFonts w:ascii="Courier New" w:hAnsi="Courier New" w:cs="Courier New"/>
            <w:color w:val="0000FF"/>
            <w:sz w:val="20"/>
            <w:szCs w:val="20"/>
          </w:rPr>
          <w:t>89</w:t>
        </w:r>
      </w:hyperlink>
      <w:r>
        <w:rPr>
          <w:rFonts w:ascii="Courier New" w:hAnsi="Courier New" w:cs="Courier New"/>
          <w:sz w:val="20"/>
          <w:szCs w:val="20"/>
        </w:rPr>
        <w:t>), в том числе: │  87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4" w:name="Par1275"/>
      <w:bookmarkEnd w:id="104"/>
      <w:proofErr w:type="gramStart"/>
      <w:r>
        <w:rPr>
          <w:rFonts w:ascii="Courier New" w:hAnsi="Courier New" w:cs="Courier New"/>
          <w:sz w:val="20"/>
          <w:szCs w:val="20"/>
        </w:rPr>
        <w:t>│   после капитального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ремонта                  │  88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5" w:name="Par1278"/>
      <w:bookmarkEnd w:id="105"/>
      <w:r>
        <w:rPr>
          <w:rFonts w:ascii="Courier New" w:hAnsi="Courier New" w:cs="Courier New"/>
          <w:sz w:val="20"/>
          <w:szCs w:val="20"/>
        </w:rPr>
        <w:t>│   после ремонта            │  89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│Общая площадь мостов,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│путепроводов, эстакад,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ремонта, </w:t>
      </w:r>
      <w:proofErr w:type="gramStart"/>
      <w:r>
        <w:rPr>
          <w:rFonts w:ascii="Courier New" w:hAnsi="Courier New" w:cs="Courier New"/>
          <w:sz w:val="20"/>
          <w:szCs w:val="20"/>
        </w:rPr>
        <w:t>приведенная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│однополосному исчислению, -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│всего (сумма </w:t>
      </w:r>
      <w:hyperlink w:anchor="Par128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91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292" w:history="1">
        <w:r>
          <w:rPr>
            <w:rFonts w:ascii="Courier New" w:hAnsi="Courier New" w:cs="Courier New"/>
            <w:color w:val="0000FF"/>
            <w:sz w:val="20"/>
            <w:szCs w:val="20"/>
          </w:rPr>
          <w:t>92</w:t>
        </w:r>
      </w:hyperlink>
      <w:r>
        <w:rPr>
          <w:rFonts w:ascii="Courier New" w:hAnsi="Courier New" w:cs="Courier New"/>
          <w:sz w:val="20"/>
          <w:szCs w:val="20"/>
        </w:rPr>
        <w:t>),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том числе:                │  90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6" w:name="Par1289"/>
      <w:bookmarkEnd w:id="106"/>
      <w:proofErr w:type="gramStart"/>
      <w:r>
        <w:rPr>
          <w:rFonts w:ascii="Courier New" w:hAnsi="Courier New" w:cs="Courier New"/>
          <w:sz w:val="20"/>
          <w:szCs w:val="20"/>
        </w:rPr>
        <w:t>│   после капитального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ремонта                  │  91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7" w:name="Par1292"/>
      <w:bookmarkEnd w:id="107"/>
      <w:r>
        <w:rPr>
          <w:rFonts w:ascii="Courier New" w:hAnsi="Courier New" w:cs="Courier New"/>
          <w:sz w:val="20"/>
          <w:szCs w:val="20"/>
        </w:rPr>
        <w:t>│   после ремонта            │  92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│Общая площадь мостов,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│путепроводов, эстакад,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ремонта, - всего (сумма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301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94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04" w:history="1">
        <w:r>
          <w:rPr>
            <w:rFonts w:ascii="Courier New" w:hAnsi="Courier New" w:cs="Courier New"/>
            <w:color w:val="0000FF"/>
            <w:sz w:val="20"/>
            <w:szCs w:val="20"/>
          </w:rPr>
          <w:t>95</w:t>
        </w:r>
      </w:hyperlink>
      <w:r>
        <w:rPr>
          <w:rFonts w:ascii="Courier New" w:hAnsi="Courier New" w:cs="Courier New"/>
          <w:sz w:val="20"/>
          <w:szCs w:val="20"/>
        </w:rPr>
        <w:t>), в том числе: │  93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8" w:name="Par1301"/>
      <w:bookmarkEnd w:id="108"/>
      <w:proofErr w:type="gramStart"/>
      <w:r>
        <w:rPr>
          <w:rFonts w:ascii="Courier New" w:hAnsi="Courier New" w:cs="Courier New"/>
          <w:sz w:val="20"/>
          <w:szCs w:val="20"/>
        </w:rPr>
        <w:t>│   после капитального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ремонта                  │  94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09" w:name="Par1304"/>
      <w:bookmarkEnd w:id="109"/>
      <w:r>
        <w:rPr>
          <w:rFonts w:ascii="Courier New" w:hAnsi="Courier New" w:cs="Courier New"/>
          <w:sz w:val="20"/>
          <w:szCs w:val="20"/>
        </w:rPr>
        <w:t>│   после ремонта            │  95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0" w:name="Par1306"/>
      <w:bookmarkEnd w:id="110"/>
      <w:r>
        <w:rPr>
          <w:rFonts w:ascii="Courier New" w:hAnsi="Courier New" w:cs="Courier New"/>
          <w:sz w:val="20"/>
          <w:szCs w:val="20"/>
        </w:rPr>
        <w:t>│Количество тоннелей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│автомобильных, находящихся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капитальном ремонте и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│  96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306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96</w:t>
        </w:r>
      </w:hyperlink>
      <w:r>
        <w:rPr>
          <w:rFonts w:ascii="Courier New" w:hAnsi="Courier New" w:cs="Courier New"/>
          <w:sz w:val="20"/>
          <w:szCs w:val="20"/>
        </w:rPr>
        <w:t xml:space="preserve"> - количество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│тоннелей автомобильных,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ремонта, - всего (сумма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318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98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21" w:history="1">
        <w:r>
          <w:rPr>
            <w:rFonts w:ascii="Courier New" w:hAnsi="Courier New" w:cs="Courier New"/>
            <w:color w:val="0000FF"/>
            <w:sz w:val="20"/>
            <w:szCs w:val="20"/>
          </w:rPr>
          <w:t>99</w:t>
        </w:r>
      </w:hyperlink>
      <w:r>
        <w:rPr>
          <w:rFonts w:ascii="Courier New" w:hAnsi="Courier New" w:cs="Courier New"/>
          <w:sz w:val="20"/>
          <w:szCs w:val="20"/>
        </w:rPr>
        <w:t>), в том числе: │  97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1" w:name="Par1318"/>
      <w:bookmarkEnd w:id="111"/>
      <w:proofErr w:type="gramStart"/>
      <w:r>
        <w:rPr>
          <w:rFonts w:ascii="Courier New" w:hAnsi="Courier New" w:cs="Courier New"/>
          <w:sz w:val="20"/>
          <w:szCs w:val="20"/>
        </w:rPr>
        <w:t>│   после капитального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ремонта                  │  98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2" w:name="Par1321"/>
      <w:bookmarkEnd w:id="112"/>
      <w:r>
        <w:rPr>
          <w:rFonts w:ascii="Courier New" w:hAnsi="Courier New" w:cs="Courier New"/>
          <w:sz w:val="20"/>
          <w:szCs w:val="20"/>
        </w:rPr>
        <w:t>│   после ремонта            │  99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│Общая площадь </w:t>
      </w:r>
      <w:proofErr w:type="gramStart"/>
      <w:r>
        <w:rPr>
          <w:rFonts w:ascii="Courier New" w:hAnsi="Courier New" w:cs="Courier New"/>
          <w:sz w:val="20"/>
          <w:szCs w:val="20"/>
        </w:rPr>
        <w:t>проезжей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│части в тоннелях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│автомобильных, введенных в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│ремонта, - всего (сумма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332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101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35" w:history="1">
        <w:r>
          <w:rPr>
            <w:rFonts w:ascii="Courier New" w:hAnsi="Courier New" w:cs="Courier New"/>
            <w:color w:val="0000FF"/>
            <w:sz w:val="20"/>
            <w:szCs w:val="20"/>
          </w:rPr>
          <w:t>102</w:t>
        </w:r>
      </w:hyperlink>
      <w:r>
        <w:rPr>
          <w:rFonts w:ascii="Courier New" w:hAnsi="Courier New" w:cs="Courier New"/>
          <w:sz w:val="20"/>
          <w:szCs w:val="20"/>
        </w:rPr>
        <w:t>), в том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     │ 100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3" w:name="Par1332"/>
      <w:bookmarkEnd w:id="113"/>
      <w:proofErr w:type="gramStart"/>
      <w:r>
        <w:rPr>
          <w:rFonts w:ascii="Courier New" w:hAnsi="Courier New" w:cs="Courier New"/>
          <w:sz w:val="20"/>
          <w:szCs w:val="20"/>
        </w:rPr>
        <w:t>│   после капитального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ремонта                  │ 101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4" w:name="Par1335"/>
      <w:bookmarkEnd w:id="114"/>
      <w:r>
        <w:rPr>
          <w:rFonts w:ascii="Courier New" w:hAnsi="Courier New" w:cs="Courier New"/>
          <w:sz w:val="20"/>
          <w:szCs w:val="20"/>
        </w:rPr>
        <w:t>│   после ремонта            │ 102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пешеходных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│переходов в разных уровнях,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ремонта, - всего (сумма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345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104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47" w:history="1">
        <w:r>
          <w:rPr>
            <w:rFonts w:ascii="Courier New" w:hAnsi="Courier New" w:cs="Courier New"/>
            <w:color w:val="0000FF"/>
            <w:sz w:val="20"/>
            <w:szCs w:val="20"/>
          </w:rPr>
          <w:t>105</w:t>
        </w:r>
      </w:hyperlink>
      <w:r>
        <w:rPr>
          <w:rFonts w:ascii="Courier New" w:hAnsi="Courier New" w:cs="Courier New"/>
          <w:sz w:val="20"/>
          <w:szCs w:val="20"/>
        </w:rPr>
        <w:t>), в том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│ 103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5" w:name="Par1345"/>
      <w:bookmarkEnd w:id="115"/>
      <w:proofErr w:type="gramStart"/>
      <w:r>
        <w:rPr>
          <w:rFonts w:ascii="Courier New" w:hAnsi="Courier New" w:cs="Courier New"/>
          <w:sz w:val="20"/>
          <w:szCs w:val="20"/>
        </w:rPr>
        <w:t>│   надземных                │ 104  │   шт.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6" w:name="Par1347"/>
      <w:bookmarkEnd w:id="116"/>
      <w:proofErr w:type="gramStart"/>
      <w:r>
        <w:rPr>
          <w:rFonts w:ascii="Courier New" w:hAnsi="Courier New" w:cs="Courier New"/>
          <w:sz w:val="20"/>
          <w:szCs w:val="20"/>
        </w:rPr>
        <w:t>│   подземных                │ 105  │   шт.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пешеходных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│переходов в разных уровнях,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ремонта, - всего (сумма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357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107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59" w:history="1">
        <w:r>
          <w:rPr>
            <w:rFonts w:ascii="Courier New" w:hAnsi="Courier New" w:cs="Courier New"/>
            <w:color w:val="0000FF"/>
            <w:sz w:val="20"/>
            <w:szCs w:val="20"/>
          </w:rPr>
          <w:t>108</w:t>
        </w:r>
      </w:hyperlink>
      <w:r>
        <w:rPr>
          <w:rFonts w:ascii="Courier New" w:hAnsi="Courier New" w:cs="Courier New"/>
          <w:sz w:val="20"/>
          <w:szCs w:val="20"/>
        </w:rPr>
        <w:t>), в том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│ 106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7" w:name="Par1357"/>
      <w:bookmarkEnd w:id="117"/>
      <w:proofErr w:type="gramStart"/>
      <w:r>
        <w:rPr>
          <w:rFonts w:ascii="Courier New" w:hAnsi="Courier New" w:cs="Courier New"/>
          <w:sz w:val="20"/>
          <w:szCs w:val="20"/>
        </w:rPr>
        <w:t>│   надземных                │ 107  │ пог. м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8" w:name="Par1359"/>
      <w:bookmarkEnd w:id="118"/>
      <w:proofErr w:type="gramStart"/>
      <w:r>
        <w:rPr>
          <w:rFonts w:ascii="Courier New" w:hAnsi="Courier New" w:cs="Courier New"/>
          <w:sz w:val="20"/>
          <w:szCs w:val="20"/>
        </w:rPr>
        <w:t>│   подземных                │ 108  │ пог. м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│Площадь </w:t>
      </w:r>
      <w:proofErr w:type="gramStart"/>
      <w:r>
        <w:rPr>
          <w:rFonts w:ascii="Courier New" w:hAnsi="Courier New" w:cs="Courier New"/>
          <w:sz w:val="20"/>
          <w:szCs w:val="20"/>
        </w:rPr>
        <w:t>пешеходных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│переходов в разных уровнях,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ремонта, - всего (сумма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369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110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71" w:history="1">
        <w:r>
          <w:rPr>
            <w:rFonts w:ascii="Courier New" w:hAnsi="Courier New" w:cs="Courier New"/>
            <w:color w:val="0000FF"/>
            <w:sz w:val="20"/>
            <w:szCs w:val="20"/>
          </w:rPr>
          <w:t>111</w:t>
        </w:r>
      </w:hyperlink>
      <w:r>
        <w:rPr>
          <w:rFonts w:ascii="Courier New" w:hAnsi="Courier New" w:cs="Courier New"/>
          <w:sz w:val="20"/>
          <w:szCs w:val="20"/>
        </w:rPr>
        <w:t>), в том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     │ 109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19" w:name="Par1369"/>
      <w:bookmarkEnd w:id="119"/>
      <w:r>
        <w:rPr>
          <w:rFonts w:ascii="Courier New" w:hAnsi="Courier New" w:cs="Courier New"/>
          <w:sz w:val="20"/>
          <w:szCs w:val="20"/>
        </w:rPr>
        <w:t>│   надземных                │ 110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0" w:name="Par1371"/>
      <w:bookmarkEnd w:id="120"/>
      <w:r>
        <w:rPr>
          <w:rFonts w:ascii="Courier New" w:hAnsi="Courier New" w:cs="Courier New"/>
          <w:sz w:val="20"/>
          <w:szCs w:val="20"/>
        </w:rPr>
        <w:t>│   подземных                │ 111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1" w:name="Par1373"/>
      <w:bookmarkEnd w:id="121"/>
      <w:r>
        <w:rPr>
          <w:rFonts w:ascii="Courier New" w:hAnsi="Courier New" w:cs="Courier New"/>
          <w:sz w:val="20"/>
          <w:szCs w:val="20"/>
        </w:rPr>
        <w:t>│Количество труб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│водопропускных, введенных в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│ремонта                     │ 112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373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112</w:t>
        </w:r>
      </w:hyperlink>
      <w:r>
        <w:rPr>
          <w:rFonts w:ascii="Courier New" w:hAnsi="Courier New" w:cs="Courier New"/>
          <w:sz w:val="20"/>
          <w:szCs w:val="20"/>
        </w:rPr>
        <w:t xml:space="preserve"> - труб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водопропускных, имеющих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диаметр (для круглых труб)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или ширину лотка более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двух метров                │ 113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2" w:name="Par1385"/>
      <w:bookmarkEnd w:id="122"/>
      <w:r>
        <w:rPr>
          <w:rFonts w:ascii="Courier New" w:hAnsi="Courier New" w:cs="Courier New"/>
          <w:sz w:val="20"/>
          <w:szCs w:val="20"/>
        </w:rPr>
        <w:t>│Общая длина труб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│водопропускных, введенных в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│ремонта                     │ 114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385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114</w:t>
        </w:r>
      </w:hyperlink>
      <w:r>
        <w:rPr>
          <w:rFonts w:ascii="Courier New" w:hAnsi="Courier New" w:cs="Courier New"/>
          <w:sz w:val="20"/>
          <w:szCs w:val="20"/>
        </w:rPr>
        <w:t xml:space="preserve"> - труб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водопропускных, имеющих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диаметр (для круглых труб)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или ширину лотка более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двух метров                │ 115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│Общая длина </w:t>
      </w:r>
      <w:proofErr w:type="gramStart"/>
      <w:r>
        <w:rPr>
          <w:rFonts w:ascii="Courier New" w:hAnsi="Courier New" w:cs="Courier New"/>
          <w:sz w:val="20"/>
          <w:szCs w:val="20"/>
        </w:rPr>
        <w:t>защитных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│дорожных сооружений,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ремонта, - всего (сумма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w:anchor="Par1405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 117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407" w:history="1">
        <w:r>
          <w:rPr>
            <w:rFonts w:ascii="Courier New" w:hAnsi="Courier New" w:cs="Courier New"/>
            <w:color w:val="0000FF"/>
            <w:sz w:val="20"/>
            <w:szCs w:val="20"/>
          </w:rPr>
          <w:t>118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410" w:history="1">
        <w:r>
          <w:rPr>
            <w:rFonts w:ascii="Courier New" w:hAnsi="Courier New" w:cs="Courier New"/>
            <w:color w:val="0000FF"/>
            <w:sz w:val="20"/>
            <w:szCs w:val="20"/>
          </w:rPr>
          <w:t>119</w:t>
        </w:r>
      </w:hyperlink>
      <w:r>
        <w:rPr>
          <w:rFonts w:ascii="Courier New" w:hAnsi="Courier New" w:cs="Courier New"/>
          <w:sz w:val="20"/>
          <w:szCs w:val="20"/>
        </w:rPr>
        <w:t>), в том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│ 116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3" w:name="Par1405"/>
      <w:bookmarkEnd w:id="123"/>
      <w:r>
        <w:rPr>
          <w:rFonts w:ascii="Courier New" w:hAnsi="Courier New" w:cs="Courier New"/>
          <w:sz w:val="20"/>
          <w:szCs w:val="20"/>
        </w:rPr>
        <w:t>│ шумозащитных сооружений    │ 117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4" w:name="Par1407"/>
      <w:bookmarkEnd w:id="124"/>
      <w:r>
        <w:rPr>
          <w:rFonts w:ascii="Courier New" w:hAnsi="Courier New" w:cs="Courier New"/>
          <w:sz w:val="20"/>
          <w:szCs w:val="20"/>
        </w:rPr>
        <w:t>│ озеленения, имеющего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защитное значение          │ 118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5" w:name="Par1410"/>
      <w:bookmarkEnd w:id="125"/>
      <w:r>
        <w:rPr>
          <w:rFonts w:ascii="Courier New" w:hAnsi="Courier New" w:cs="Courier New"/>
          <w:sz w:val="20"/>
          <w:szCs w:val="20"/>
        </w:rPr>
        <w:t>│ устройств, предназначенных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для защиты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дорог от снежных лавин,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селей, камнепадов и т.д.   │ 119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│Общая длина подпорных стен,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120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│Общая площадь </w:t>
      </w:r>
      <w:proofErr w:type="gramStart"/>
      <w:r>
        <w:rPr>
          <w:rFonts w:ascii="Courier New" w:hAnsi="Courier New" w:cs="Courier New"/>
          <w:sz w:val="20"/>
          <w:szCs w:val="20"/>
        </w:rPr>
        <w:t>внешней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│поверхности подпорных стен,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121  │ тыс. м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линий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│искусственного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освещения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122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линий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│энергоснабжения для линий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│искусственного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освещения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123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трансформаторных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│подстанций для линий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│искусственного    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освещения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124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6" w:name="Par1452"/>
      <w:bookmarkEnd w:id="126"/>
      <w:r>
        <w:rPr>
          <w:rFonts w:ascii="Courier New" w:hAnsi="Courier New" w:cs="Courier New"/>
          <w:sz w:val="20"/>
          <w:szCs w:val="20"/>
        </w:rPr>
        <w:t>│Количество зданий,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125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452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125</w:t>
        </w:r>
      </w:hyperlink>
      <w:r>
        <w:rPr>
          <w:rFonts w:ascii="Courier New" w:hAnsi="Courier New" w:cs="Courier New"/>
          <w:sz w:val="20"/>
          <w:szCs w:val="20"/>
        </w:rPr>
        <w:t xml:space="preserve"> - пунктов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весового и габаритного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контроля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средств, имеющих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оборудование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осуществления указанного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контроля                   │ 126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из </w:t>
      </w:r>
      <w:hyperlink w:anchor="Par1452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125</w:t>
        </w:r>
      </w:hyperlink>
      <w:r>
        <w:rPr>
          <w:rFonts w:ascii="Courier New" w:hAnsi="Courier New" w:cs="Courier New"/>
          <w:sz w:val="20"/>
          <w:szCs w:val="20"/>
        </w:rPr>
        <w:t xml:space="preserve"> -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административных зданий    │ 127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7" w:name="Par1468"/>
      <w:bookmarkEnd w:id="127"/>
      <w:r>
        <w:rPr>
          <w:rFonts w:ascii="Courier New" w:hAnsi="Courier New" w:cs="Courier New"/>
          <w:sz w:val="20"/>
          <w:szCs w:val="20"/>
        </w:rPr>
        <w:t>│Протяженность ограждений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│барьерных на автомобильных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дорогах</w:t>
      </w:r>
      <w:proofErr w:type="gramEnd"/>
      <w:r>
        <w:rPr>
          <w:rFonts w:ascii="Courier New" w:hAnsi="Courier New" w:cs="Courier New"/>
          <w:sz w:val="20"/>
          <w:szCs w:val="20"/>
        </w:rPr>
        <w:t>, установленных и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│отремонтированных при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дорог │ 128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из </w:t>
      </w:r>
      <w:hyperlink w:anchor="Par1468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128</w:t>
        </w:r>
      </w:hyperlink>
      <w:r>
        <w:rPr>
          <w:rFonts w:ascii="Courier New" w:hAnsi="Courier New" w:cs="Courier New"/>
          <w:sz w:val="20"/>
          <w:szCs w:val="20"/>
        </w:rPr>
        <w:t xml:space="preserve"> -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ограждение барьерное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бетона, </w:t>
      </w:r>
      <w:proofErr w:type="gramStart"/>
      <w:r>
        <w:rPr>
          <w:rFonts w:ascii="Courier New" w:hAnsi="Courier New" w:cs="Courier New"/>
          <w:sz w:val="20"/>
          <w:szCs w:val="20"/>
        </w:rPr>
        <w:t>аналогичное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типу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Нью-Джерси               │ 129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кабельных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│воздушных электрических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│линий напряжением до 35 кв,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│переустроенных (вынесенных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 зоны дорожных работ)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дорог │ 130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кабельных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│воздушных линий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│электропередач напряжением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│35 - 500 кв, переустроенных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│(вынесенных из зоны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│дорожных работ)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дорог │ 131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8" w:name="Par1497"/>
      <w:bookmarkEnd w:id="128"/>
      <w:r>
        <w:rPr>
          <w:rFonts w:ascii="Courier New" w:hAnsi="Courier New" w:cs="Courier New"/>
          <w:sz w:val="20"/>
          <w:szCs w:val="20"/>
        </w:rPr>
        <w:t>│Протяженность 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│трубопроводов,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│переустроенных (вынесенных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│из зоны дорожных работ)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дорог │ 132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из </w:t>
      </w:r>
      <w:hyperlink w:anchor="Par1497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132</w:t>
        </w:r>
      </w:hyperlink>
      <w:r>
        <w:rPr>
          <w:rFonts w:ascii="Courier New" w:hAnsi="Courier New" w:cs="Courier New"/>
          <w:sz w:val="20"/>
          <w:szCs w:val="20"/>
        </w:rPr>
        <w:t xml:space="preserve"> -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трубопроводы </w:t>
      </w:r>
      <w:proofErr w:type="gramStart"/>
      <w:r>
        <w:rPr>
          <w:rFonts w:ascii="Courier New" w:hAnsi="Courier New" w:cs="Courier New"/>
          <w:sz w:val="20"/>
          <w:szCs w:val="20"/>
        </w:rPr>
        <w:t>высокого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давления                 │ 133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линий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│контактной сети </w:t>
      </w:r>
      <w:proofErr w:type="gramStart"/>
      <w:r>
        <w:rPr>
          <w:rFonts w:ascii="Courier New" w:hAnsi="Courier New" w:cs="Courier New"/>
          <w:sz w:val="20"/>
          <w:szCs w:val="20"/>
        </w:rPr>
        <w:t>железных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│дорог, переустроенных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│капитальном 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ремонте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автомобильных дорог │ 134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│Количество    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отремонтированных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всеми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│видами ремонта примыканий и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│пересечений автомобильных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 в одном уровне        │ 135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29" w:name="Par1520"/>
      <w:bookmarkEnd w:id="129"/>
      <w:r>
        <w:rPr>
          <w:rFonts w:ascii="Courier New" w:hAnsi="Courier New" w:cs="Courier New"/>
          <w:sz w:val="20"/>
          <w:szCs w:val="20"/>
        </w:rPr>
        <w:t>│Количество    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отремонтированных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всеми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│видами ремонта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│развязок в разных уровнях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пересечениях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         │ 136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из </w:t>
      </w:r>
      <w:hyperlink w:anchor="Par1520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136</w:t>
        </w:r>
      </w:hyperlink>
      <w:r>
        <w:rPr>
          <w:rFonts w:ascii="Courier New" w:hAnsi="Courier New" w:cs="Courier New"/>
          <w:sz w:val="20"/>
          <w:szCs w:val="20"/>
        </w:rPr>
        <w:t xml:space="preserve"> -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транспортные развязки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разных уровнях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>
        <w:rPr>
          <w:rFonts w:ascii="Courier New" w:hAnsi="Courier New" w:cs="Courier New"/>
          <w:sz w:val="20"/>
          <w:szCs w:val="20"/>
        </w:rPr>
        <w:t>пересечениях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автомобильных дорог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двумя и более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путепроводами и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тоннелями                │ 137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дорожных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│светофорных объектов,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138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│Протяженность </w:t>
      </w:r>
      <w:proofErr w:type="gramStart"/>
      <w:r>
        <w:rPr>
          <w:rFonts w:ascii="Courier New" w:hAnsi="Courier New" w:cs="Courier New"/>
          <w:sz w:val="20"/>
          <w:szCs w:val="20"/>
        </w:rPr>
        <w:t>велосипедных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│дорожек, введенных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│эксплуатацию после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│капитального ремонта и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│ремонта                     │ 139  │   км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│Протяженность тротуаров и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│пешеходных дорожек,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140  │ пог. м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0" w:name="Par1554"/>
      <w:bookmarkEnd w:id="130"/>
      <w:r>
        <w:rPr>
          <w:rFonts w:ascii="Courier New" w:hAnsi="Courier New" w:cs="Courier New"/>
          <w:sz w:val="20"/>
          <w:szCs w:val="20"/>
        </w:rPr>
        <w:t xml:space="preserve">│Количество 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│переездов в одном уровне,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введенных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эксплуатацию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 капитального ремонта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ремонта                   │ 141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из </w:t>
      </w:r>
      <w:hyperlink w:anchor="Par1554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141</w:t>
        </w:r>
      </w:hyperlink>
      <w:r>
        <w:rPr>
          <w:rFonts w:ascii="Courier New" w:hAnsi="Courier New" w:cs="Courier New"/>
          <w:sz w:val="20"/>
          <w:szCs w:val="20"/>
        </w:rPr>
        <w:t xml:space="preserve"> -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оборудовано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автоматическими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шлагбаумами              │ 142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из </w:t>
      </w:r>
      <w:hyperlink w:anchor="Par1554" w:history="1">
        <w:r>
          <w:rPr>
            <w:rFonts w:ascii="Courier New" w:hAnsi="Courier New" w:cs="Courier New"/>
            <w:color w:val="0000FF"/>
            <w:sz w:val="20"/>
            <w:szCs w:val="20"/>
          </w:rPr>
          <w:t>строки 141</w:t>
        </w:r>
      </w:hyperlink>
      <w:r>
        <w:rPr>
          <w:rFonts w:ascii="Courier New" w:hAnsi="Courier New" w:cs="Courier New"/>
          <w:sz w:val="20"/>
          <w:szCs w:val="20"/>
        </w:rPr>
        <w:t xml:space="preserve"> -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оборудовано              │      │      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заградительными          │      │         │            │                  │         │</w:t>
      </w:r>
      <w:proofErr w:type="gramEnd"/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устройствами             │ 143  │   шт.   │            │                  │         │</w:t>
      </w:r>
    </w:p>
    <w:p w:rsidR="00B23E2E" w:rsidRDefault="00B23E2E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└────────────────────────────┴──────┴─────────┴────────────┴──────────────────┴─────────┘</w:t>
      </w:r>
    </w:p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bookmarkStart w:id="131" w:name="Par1571"/>
      <w:bookmarkEnd w:id="131"/>
      <w:r>
        <w:t xml:space="preserve">               Раздел 5. Использование средств </w:t>
      </w:r>
      <w:proofErr w:type="gramStart"/>
      <w:r>
        <w:t>Федерального</w:t>
      </w:r>
      <w:proofErr w:type="gramEnd"/>
    </w:p>
    <w:p w:rsidR="00B23E2E" w:rsidRDefault="00B23E2E">
      <w:pPr>
        <w:pStyle w:val="ConsPlusNonformat"/>
        <w:jc w:val="both"/>
      </w:pPr>
      <w:r>
        <w:t xml:space="preserve">      дорожного фонда, дорожного фонда субъекта Российской Федерации,</w:t>
      </w:r>
    </w:p>
    <w:p w:rsidR="00B23E2E" w:rsidRDefault="00B23E2E">
      <w:pPr>
        <w:pStyle w:val="ConsPlusNonformat"/>
        <w:jc w:val="both"/>
      </w:pPr>
      <w:r>
        <w:t xml:space="preserve">      муниципального дорожного фонда на строительство и реконструкцию</w:t>
      </w:r>
    </w:p>
    <w:p w:rsidR="00B23E2E" w:rsidRDefault="00B23E2E">
      <w:pPr>
        <w:pStyle w:val="ConsPlusNonformat"/>
        <w:jc w:val="both"/>
      </w:pPr>
      <w:r>
        <w:t xml:space="preserve">                  автомобильных дорог общего пользования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Коды по ОКЕИ: километр - </w:t>
      </w:r>
      <w:hyperlink r:id="rId24" w:history="1">
        <w:r>
          <w:rPr>
            <w:color w:val="0000FF"/>
          </w:rPr>
          <w:t>008</w:t>
        </w:r>
      </w:hyperlink>
      <w:r>
        <w:t xml:space="preserve">; погонный метр - </w:t>
      </w:r>
      <w:hyperlink r:id="rId25" w:history="1">
        <w:r>
          <w:rPr>
            <w:color w:val="0000FF"/>
          </w:rPr>
          <w:t>018</w:t>
        </w:r>
      </w:hyperlink>
      <w:r>
        <w:t>;</w:t>
      </w:r>
    </w:p>
    <w:p w:rsidR="00B23E2E" w:rsidRDefault="00B23E2E">
      <w:pPr>
        <w:pStyle w:val="ConsPlusNonformat"/>
        <w:jc w:val="both"/>
      </w:pPr>
      <w:r>
        <w:t xml:space="preserve">                                 метр квадратный - </w:t>
      </w:r>
      <w:hyperlink r:id="rId26" w:history="1">
        <w:r>
          <w:rPr>
            <w:color w:val="0000FF"/>
          </w:rPr>
          <w:t>055</w:t>
        </w:r>
      </w:hyperlink>
      <w:r>
        <w:t xml:space="preserve">; тысяча рублей - </w:t>
      </w:r>
      <w:hyperlink r:id="rId27" w:history="1">
        <w:r>
          <w:rPr>
            <w:color w:val="0000FF"/>
          </w:rPr>
          <w:t>384</w:t>
        </w:r>
      </w:hyperlink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28"/>
        <w:gridCol w:w="864"/>
        <w:gridCol w:w="1188"/>
        <w:gridCol w:w="756"/>
        <w:gridCol w:w="972"/>
        <w:gridCol w:w="864"/>
        <w:gridCol w:w="1080"/>
        <w:gridCol w:w="972"/>
        <w:gridCol w:w="864"/>
        <w:gridCol w:w="1080"/>
        <w:gridCol w:w="972"/>
        <w:gridCol w:w="864"/>
        <w:gridCol w:w="1080"/>
        <w:gridCol w:w="972"/>
        <w:gridCol w:w="864"/>
      </w:tblGrid>
      <w:tr w:rsidR="00B23E2E">
        <w:trPr>
          <w:trHeight w:val="90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стройки,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объекта,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пускового 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комплекса,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мощности,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генподрядчика,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стройки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строки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Единица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(тыс.  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пог. м,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)      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Мощ-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ность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ввода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эксплу-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атацию 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Запланированный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финансирования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 год    </w:t>
            </w: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Фактически использовано за счет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всех источников финансирования 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Фактически профинансировано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капитальных вложений с начала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года по отчетный период 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включительно, в том числе   </w:t>
            </w:r>
          </w:p>
        </w:tc>
      </w:tr>
      <w:tr w:rsidR="00B23E2E">
        <w:trPr>
          <w:trHeight w:val="126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раль-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дорож-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дорожный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субъекта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Россий-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ской Фе-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дерации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пальный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дорож-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ники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начала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строи-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тельства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 1 ян-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варя от-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четного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года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нача-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ла года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по от-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четный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включи-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раль-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дорож-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дорожный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субъекта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Россий-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ской Фе-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дерации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пальный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дорож-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ный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ники  </w:t>
            </w:r>
          </w:p>
        </w:tc>
      </w:tr>
      <w:tr w:rsidR="00B23E2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1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13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  </w:t>
            </w:r>
          </w:p>
        </w:tc>
      </w:tr>
      <w:tr w:rsidR="00B23E2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01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23E2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02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23E2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03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23E2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04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23E2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05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bookmarkStart w:id="132" w:name="Par1605"/>
      <w:bookmarkEnd w:id="132"/>
      <w:r>
        <w:t xml:space="preserve">            Раздел 6. Ввод в эксплуатацию объектов </w:t>
      </w:r>
      <w:proofErr w:type="gramStart"/>
      <w:r>
        <w:t>капитального</w:t>
      </w:r>
      <w:proofErr w:type="gramEnd"/>
    </w:p>
    <w:p w:rsidR="00B23E2E" w:rsidRDefault="00B23E2E">
      <w:pPr>
        <w:pStyle w:val="ConsPlusNonformat"/>
        <w:jc w:val="both"/>
      </w:pPr>
      <w:r>
        <w:t xml:space="preserve">        строительства за счет средств Федерального дорожного фонда,</w:t>
      </w:r>
    </w:p>
    <w:p w:rsidR="00B23E2E" w:rsidRDefault="00B23E2E">
      <w:pPr>
        <w:pStyle w:val="ConsPlusNonformat"/>
        <w:jc w:val="both"/>
      </w:pPr>
      <w:r>
        <w:t xml:space="preserve">              дорожного фонда субъекта Российской Федерации,</w:t>
      </w:r>
    </w:p>
    <w:p w:rsidR="00B23E2E" w:rsidRDefault="00B23E2E">
      <w:pPr>
        <w:pStyle w:val="ConsPlusNonformat"/>
        <w:jc w:val="both"/>
      </w:pPr>
      <w:r>
        <w:t xml:space="preserve">                      муниципального дорожного фонда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Коды по ОКЕИ: километр - </w:t>
      </w:r>
      <w:hyperlink r:id="rId28" w:history="1">
        <w:r>
          <w:rPr>
            <w:color w:val="0000FF"/>
          </w:rPr>
          <w:t>008</w:t>
        </w:r>
      </w:hyperlink>
      <w:r>
        <w:t xml:space="preserve">; погонный метр - </w:t>
      </w:r>
      <w:hyperlink r:id="rId29" w:history="1">
        <w:r>
          <w:rPr>
            <w:color w:val="0000FF"/>
          </w:rPr>
          <w:t>018</w:t>
        </w:r>
      </w:hyperlink>
      <w:r>
        <w:t>;</w:t>
      </w:r>
    </w:p>
    <w:p w:rsidR="00B23E2E" w:rsidRDefault="00B23E2E">
      <w:pPr>
        <w:pStyle w:val="ConsPlusNonformat"/>
        <w:jc w:val="both"/>
      </w:pPr>
      <w:r>
        <w:t xml:space="preserve">                                 метр квадратный - </w:t>
      </w:r>
      <w:hyperlink r:id="rId30" w:history="1">
        <w:r>
          <w:rPr>
            <w:color w:val="0000FF"/>
          </w:rPr>
          <w:t>055</w:t>
        </w:r>
      </w:hyperlink>
      <w:r>
        <w:t xml:space="preserve">; тысяча рублей - </w:t>
      </w:r>
      <w:hyperlink r:id="rId31" w:history="1">
        <w:r>
          <w:rPr>
            <w:color w:val="0000FF"/>
          </w:rPr>
          <w:t>384</w:t>
        </w:r>
      </w:hyperlink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960"/>
        <w:gridCol w:w="1320"/>
        <w:gridCol w:w="840"/>
        <w:gridCol w:w="1320"/>
        <w:gridCol w:w="960"/>
        <w:gridCol w:w="1440"/>
        <w:gridCol w:w="1080"/>
        <w:gridCol w:w="960"/>
        <w:gridCol w:w="960"/>
        <w:gridCol w:w="960"/>
      </w:tblGrid>
      <w:tr w:rsidR="00B23E2E">
        <w:trPr>
          <w:tblCellSpacing w:w="5" w:type="nil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стройки,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объекта,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этапа,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пускового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комплекса,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мощности,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генподрядчика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строки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пог. м,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вво-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да в экс-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плуатацию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стройки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(объекта)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(год)   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Ввод в эксплуатацию мощности    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мость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ства 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всего,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</w:tr>
      <w:tr w:rsidR="00B23E2E">
        <w:trPr>
          <w:tblCellSpacing w:w="5" w:type="nil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  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проек-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введено с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начала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ства до 1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января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четного 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намече-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 к 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вводу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год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введе-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 с  </w:t>
            </w:r>
            <w:proofErr w:type="gramEnd"/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начала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чите-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льно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месяц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ческо-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    </w:t>
            </w:r>
          </w:p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ввода 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05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06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2E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2E" w:rsidRDefault="00B23E2E" w:rsidP="000E61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3E2E" w:rsidRDefault="00B23E2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3E2E" w:rsidRDefault="00B23E2E">
      <w:pPr>
        <w:pStyle w:val="ConsPlusNonformat"/>
        <w:jc w:val="both"/>
      </w:pPr>
      <w:r>
        <w:t xml:space="preserve">      Должностное лицо, ответственное</w:t>
      </w:r>
    </w:p>
    <w:p w:rsidR="00B23E2E" w:rsidRDefault="00B23E2E">
      <w:pPr>
        <w:pStyle w:val="ConsPlusNonformat"/>
        <w:jc w:val="both"/>
      </w:pPr>
      <w:r>
        <w:t xml:space="preserve">    за предоставление  </w:t>
      </w:r>
      <w:proofErr w:type="gramStart"/>
      <w:r>
        <w:t>статистической</w:t>
      </w:r>
      <w:proofErr w:type="gramEnd"/>
    </w:p>
    <w:p w:rsidR="00B23E2E" w:rsidRDefault="00B23E2E">
      <w:pPr>
        <w:pStyle w:val="ConsPlusNonformat"/>
        <w:jc w:val="both"/>
      </w:pPr>
      <w:r>
        <w:t xml:space="preserve">    </w:t>
      </w:r>
      <w:proofErr w:type="gramStart"/>
      <w:r>
        <w:t>информации (лицо,  уполномоченное</w:t>
      </w:r>
      <w:proofErr w:type="gramEnd"/>
    </w:p>
    <w:p w:rsidR="00B23E2E" w:rsidRDefault="00B23E2E">
      <w:pPr>
        <w:pStyle w:val="ConsPlusNonformat"/>
        <w:jc w:val="both"/>
      </w:pPr>
      <w:r>
        <w:t xml:space="preserve">    </w:t>
      </w:r>
      <w:proofErr w:type="gramStart"/>
      <w:r>
        <w:t>предоставлять      статистическую</w:t>
      </w:r>
      <w:proofErr w:type="gramEnd"/>
    </w:p>
    <w:p w:rsidR="00B23E2E" w:rsidRDefault="00B23E2E">
      <w:pPr>
        <w:pStyle w:val="ConsPlusNonformat"/>
        <w:jc w:val="both"/>
      </w:pPr>
      <w:r>
        <w:t xml:space="preserve">    информацию от имени  юридического</w:t>
      </w:r>
    </w:p>
    <w:p w:rsidR="00B23E2E" w:rsidRDefault="00B23E2E">
      <w:pPr>
        <w:pStyle w:val="ConsPlusNonformat"/>
        <w:jc w:val="both"/>
      </w:pPr>
      <w:r>
        <w:t xml:space="preserve">    лица)                              ___________ __________  ____________</w:t>
      </w:r>
    </w:p>
    <w:p w:rsidR="00B23E2E" w:rsidRDefault="00B23E2E">
      <w:pPr>
        <w:pStyle w:val="ConsPlusNonformat"/>
        <w:jc w:val="both"/>
      </w:pPr>
      <w:r>
        <w:t xml:space="preserve">                                       (должность)  (Ф.И.О.)    (подпись)</w:t>
      </w:r>
    </w:p>
    <w:p w:rsidR="00B23E2E" w:rsidRDefault="00B23E2E">
      <w:pPr>
        <w:pStyle w:val="ConsPlusNonformat"/>
        <w:jc w:val="both"/>
      </w:pPr>
    </w:p>
    <w:p w:rsidR="00B23E2E" w:rsidRDefault="00B23E2E">
      <w:pPr>
        <w:pStyle w:val="ConsPlusNonformat"/>
        <w:jc w:val="both"/>
      </w:pPr>
      <w:r>
        <w:t xml:space="preserve">                                       ___________ "__" __________ 20__ год</w:t>
      </w:r>
    </w:p>
    <w:p w:rsidR="00B23E2E" w:rsidRDefault="00B23E2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(номер      (дата составления</w:t>
      </w:r>
      <w:proofErr w:type="gramEnd"/>
    </w:p>
    <w:p w:rsidR="00B23E2E" w:rsidRDefault="00B23E2E">
      <w:pPr>
        <w:pStyle w:val="ConsPlusNonformat"/>
        <w:jc w:val="both"/>
      </w:pPr>
      <w:r>
        <w:t xml:space="preserve">                                       контактного      документа)</w:t>
      </w:r>
    </w:p>
    <w:p w:rsidR="00B23E2E" w:rsidRDefault="00B23E2E">
      <w:pPr>
        <w:pStyle w:val="ConsPlusNonformat"/>
        <w:jc w:val="both"/>
      </w:pPr>
      <w:r>
        <w:t xml:space="preserve">                                         телефона)</w:t>
      </w:r>
    </w:p>
    <w:p w:rsidR="00B23E2E" w:rsidRDefault="00B23E2E">
      <w:pPr>
        <w:pStyle w:val="ConsPlusNonformat"/>
        <w:jc w:val="both"/>
        <w:sectPr w:rsidR="00B23E2E" w:rsidSect="002A1BA9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3" w:name="Par1655"/>
      <w:bookmarkEnd w:id="133"/>
      <w:r>
        <w:rPr>
          <w:rFonts w:ascii="Calibri" w:hAnsi="Calibri" w:cs="Calibri"/>
        </w:rPr>
        <w:t>Указания</w:t>
      </w:r>
    </w:p>
    <w:p w:rsidR="00B23E2E" w:rsidRDefault="00B23E2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заполнению формы федерального статистического наблюдения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w:anchor="Par45" w:history="1">
        <w:proofErr w:type="gramStart"/>
        <w:r>
          <w:rPr>
            <w:rFonts w:ascii="Calibri" w:hAnsi="Calibri" w:cs="Calibri"/>
            <w:color w:val="0000FF"/>
          </w:rPr>
          <w:t>Форму N 1-ФД</w:t>
        </w:r>
      </w:hyperlink>
      <w:r>
        <w:rPr>
          <w:rFonts w:ascii="Calibri" w:hAnsi="Calibri" w:cs="Calibri"/>
        </w:rP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 предоставляют: уполномоченные органы местного самоуправления органу управления дорожным хозяйством субъекта Российской Федерации ежеквартально (кроме </w:t>
      </w:r>
      <w:hyperlink w:anchor="Par715" w:history="1">
        <w:r>
          <w:rPr>
            <w:rFonts w:ascii="Calibri" w:hAnsi="Calibri" w:cs="Calibri"/>
            <w:color w:val="0000FF"/>
          </w:rPr>
          <w:t>раздела 4</w:t>
        </w:r>
      </w:hyperlink>
      <w:r>
        <w:rPr>
          <w:rFonts w:ascii="Calibri" w:hAnsi="Calibri" w:cs="Calibri"/>
        </w:rPr>
        <w:t>, который составляется один раз по итогам за год) - на 15 день после отчетного периода, по итогам за год - на 20 день после отчетного периода;</w:t>
      </w:r>
      <w:proofErr w:type="gramEnd"/>
      <w:r>
        <w:rPr>
          <w:rFonts w:ascii="Calibri" w:hAnsi="Calibri" w:cs="Calibri"/>
        </w:rPr>
        <w:t xml:space="preserve"> главные администраторы доходов бюджета (по </w:t>
      </w:r>
      <w:hyperlink w:anchor="Par91" w:history="1">
        <w:r>
          <w:rPr>
            <w:rFonts w:ascii="Calibri" w:hAnsi="Calibri" w:cs="Calibri"/>
            <w:color w:val="0000FF"/>
          </w:rPr>
          <w:t>разделу 1</w:t>
        </w:r>
      </w:hyperlink>
      <w:r>
        <w:rPr>
          <w:rFonts w:ascii="Calibri" w:hAnsi="Calibri" w:cs="Calibri"/>
        </w:rPr>
        <w:t>), органы управления дорожным хозяйством, государственная компания "Российские автомобильные дороги" Федеральному дорожному агентству ежеквартально - на 30 день после отчетного периода, по итогам за год - на 40 день после отчетного периода.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w:anchor="Par76" w:history="1">
        <w:r>
          <w:rPr>
            <w:rFonts w:ascii="Calibri" w:hAnsi="Calibri" w:cs="Calibri"/>
            <w:color w:val="0000FF"/>
          </w:rPr>
          <w:t>адресной части</w:t>
        </w:r>
      </w:hyperlink>
      <w:r>
        <w:rPr>
          <w:rFonts w:ascii="Calibri" w:hAnsi="Calibri" w:cs="Calibri"/>
        </w:rPr>
        <w:t xml:space="preserve"> формы по </w:t>
      </w:r>
      <w:hyperlink w:anchor="Par76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отчитывающейся организации" указывается полное наименование отчитывающейся организации, принятое в учредительных документах, зарегистрированных в установленном порядке, а затем в скобках - краткое наименование (аббревиатура).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78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"Почтовый адрес" - указывается наименование субъекта Российской Федерации, юридический адрес организации с почтовым индексом.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80" w:history="1">
        <w:r>
          <w:rPr>
            <w:rFonts w:ascii="Calibri" w:hAnsi="Calibri" w:cs="Calibri"/>
            <w:color w:val="0000FF"/>
          </w:rPr>
          <w:t>кодовой части</w:t>
        </w:r>
      </w:hyperlink>
      <w:r>
        <w:rPr>
          <w:rFonts w:ascii="Calibri" w:hAnsi="Calibri" w:cs="Calibri"/>
        </w:rPr>
        <w:t xml:space="preserve">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 органами государственной статистики.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w:anchor="Par91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"Объемы поступлений сре</w:t>
      </w:r>
      <w:proofErr w:type="gramStart"/>
      <w:r>
        <w:rPr>
          <w:rFonts w:ascii="Calibri" w:hAnsi="Calibri" w:cs="Calibri"/>
        </w:rPr>
        <w:t>дств в б</w:t>
      </w:r>
      <w:proofErr w:type="gramEnd"/>
      <w:r>
        <w:rPr>
          <w:rFonts w:ascii="Calibri" w:hAnsi="Calibri" w:cs="Calibri"/>
        </w:rPr>
        <w:t>юджеты бюджетной системы и иных средств, учитываемых при формировании Федерального дорожного фонда, дорожных фондов субъектов Российской Федерации, муниципальных дорожных фондов по направлениям":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единица измерения указывается в </w:t>
      </w:r>
      <w:proofErr w:type="gramStart"/>
      <w:r>
        <w:rPr>
          <w:rFonts w:ascii="Calibri" w:hAnsi="Calibri" w:cs="Calibri"/>
        </w:rPr>
        <w:t>тысячах рублей</w:t>
      </w:r>
      <w:proofErr w:type="gramEnd"/>
      <w:r>
        <w:rPr>
          <w:rFonts w:ascii="Calibri" w:hAnsi="Calibri" w:cs="Calibri"/>
        </w:rPr>
        <w:t xml:space="preserve"> с одним десятичным знаком после запятой;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графы 3, 6 заполняются главными администраторами доходов федерального бюджета;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графы 4, 7 заполняются главными администраторами </w:t>
      </w:r>
      <w:proofErr w:type="gramStart"/>
      <w:r>
        <w:rPr>
          <w:rFonts w:ascii="Calibri" w:hAnsi="Calibri" w:cs="Calibri"/>
        </w:rPr>
        <w:t>доходов бюджетов субъектов Российской Федерации</w:t>
      </w:r>
      <w:proofErr w:type="gramEnd"/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графы 5, 8 заполняются уполномоченными органами муниципальных образований;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09" w:history="1">
        <w:r>
          <w:rPr>
            <w:rFonts w:ascii="Calibri" w:hAnsi="Calibri" w:cs="Calibri"/>
            <w:color w:val="0000FF"/>
          </w:rPr>
          <w:t>строка 01</w:t>
        </w:r>
      </w:hyperlink>
      <w:r>
        <w:rPr>
          <w:rFonts w:ascii="Calibri" w:hAnsi="Calibri" w:cs="Calibri"/>
        </w:rPr>
        <w:t xml:space="preserve"> "Всего учтено при формировании дорожных фондов" равна сумме </w:t>
      </w:r>
      <w:hyperlink w:anchor="Par115" w:history="1">
        <w:r>
          <w:rPr>
            <w:rFonts w:ascii="Calibri" w:hAnsi="Calibri" w:cs="Calibri"/>
            <w:color w:val="0000FF"/>
          </w:rPr>
          <w:t>строк 02</w:t>
        </w:r>
      </w:hyperlink>
      <w:r>
        <w:rPr>
          <w:rFonts w:ascii="Calibri" w:hAnsi="Calibri" w:cs="Calibri"/>
        </w:rPr>
        <w:t xml:space="preserve">, </w:t>
      </w:r>
      <w:hyperlink w:anchor="Par284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287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15" w:history="1">
        <w:r>
          <w:rPr>
            <w:rFonts w:ascii="Calibri" w:hAnsi="Calibri" w:cs="Calibri"/>
            <w:color w:val="0000FF"/>
          </w:rPr>
          <w:t>строка 02</w:t>
        </w:r>
      </w:hyperlink>
      <w:r>
        <w:rPr>
          <w:rFonts w:ascii="Calibri" w:hAnsi="Calibri" w:cs="Calibri"/>
        </w:rPr>
        <w:t xml:space="preserve"> "Налоговые и иные поступления в бюджет - всего" равна сумме строк с </w:t>
      </w:r>
      <w:hyperlink w:anchor="Par119" w:history="1">
        <w:r>
          <w:rPr>
            <w:rFonts w:ascii="Calibri" w:hAnsi="Calibri" w:cs="Calibri"/>
            <w:color w:val="0000FF"/>
          </w:rPr>
          <w:t>03</w:t>
        </w:r>
      </w:hyperlink>
      <w:r>
        <w:rPr>
          <w:rFonts w:ascii="Calibri" w:hAnsi="Calibri" w:cs="Calibri"/>
        </w:rPr>
        <w:t xml:space="preserve"> по </w:t>
      </w:r>
      <w:hyperlink w:anchor="Par280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заполнении </w:t>
      </w:r>
      <w:hyperlink w:anchor="Par132" w:history="1">
        <w:r>
          <w:rPr>
            <w:rFonts w:ascii="Calibri" w:hAnsi="Calibri" w:cs="Calibri"/>
            <w:color w:val="0000FF"/>
          </w:rPr>
          <w:t>строки 05</w:t>
        </w:r>
      </w:hyperlink>
      <w:r>
        <w:rPr>
          <w:rFonts w:ascii="Calibri" w:hAnsi="Calibri" w:cs="Calibri"/>
        </w:rPr>
        <w:t xml:space="preserve"> "иные налоговые доходы, установленные законодательством, учитываемые при формировании дорожных фондов" указываются ассигнования, выделяемые в дорожные фонды из бюджета сверх налогов, предусмотренных в </w:t>
      </w:r>
      <w:hyperlink w:anchor="Par119" w:history="1">
        <w:r>
          <w:rPr>
            <w:rFonts w:ascii="Calibri" w:hAnsi="Calibri" w:cs="Calibri"/>
            <w:color w:val="0000FF"/>
          </w:rPr>
          <w:t>строках 03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04</w:t>
        </w:r>
      </w:hyperlink>
      <w:r>
        <w:rPr>
          <w:rFonts w:ascii="Calibri" w:hAnsi="Calibri" w:cs="Calibri"/>
        </w:rPr>
        <w:t xml:space="preserve">, а также базового объема бюджетных ассигнований дорожного фонда, предусмотренного в </w:t>
      </w:r>
      <w:hyperlink w:anchor="Par287" w:history="1">
        <w:r>
          <w:rPr>
            <w:rFonts w:ascii="Calibri" w:hAnsi="Calibri" w:cs="Calibri"/>
            <w:color w:val="0000FF"/>
          </w:rPr>
          <w:t>строке 23</w:t>
        </w:r>
      </w:hyperlink>
      <w:r>
        <w:rPr>
          <w:rFonts w:ascii="Calibri" w:hAnsi="Calibri" w:cs="Calibri"/>
        </w:rPr>
        <w:t>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w:anchor="Par293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"Расходование средств Федерального дорожного фонда, дорожного фонда субъекта Российской Федерации, муниципального дорожного фонда по направлениям":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единица измерения указывается в </w:t>
      </w:r>
      <w:proofErr w:type="gramStart"/>
      <w:r>
        <w:rPr>
          <w:rFonts w:ascii="Calibri" w:hAnsi="Calibri" w:cs="Calibri"/>
        </w:rPr>
        <w:t>тысячах рублей</w:t>
      </w:r>
      <w:proofErr w:type="gramEnd"/>
      <w:r>
        <w:rPr>
          <w:rFonts w:ascii="Calibri" w:hAnsi="Calibri" w:cs="Calibri"/>
        </w:rPr>
        <w:t xml:space="preserve"> с одним десятичным знаком после запятой;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графа 3 заполняется органами управления автомобильными дорогами федерального значения;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графа 4 заполняется органами управления автомобильными дорогами регионального или межмуниципального значения;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графа 5 заполняется уполномоченными органами муниципальных образований;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08" w:history="1">
        <w:r>
          <w:rPr>
            <w:rFonts w:ascii="Calibri" w:hAnsi="Calibri" w:cs="Calibri"/>
            <w:color w:val="0000FF"/>
          </w:rPr>
          <w:t>строка 01</w:t>
        </w:r>
      </w:hyperlink>
      <w:r>
        <w:rPr>
          <w:rFonts w:ascii="Calibri" w:hAnsi="Calibri" w:cs="Calibri"/>
        </w:rPr>
        <w:t xml:space="preserve"> "Израсходовано средств за отчетный период - всего" равна сумме </w:t>
      </w:r>
      <w:hyperlink w:anchor="Par313" w:history="1">
        <w:r>
          <w:rPr>
            <w:rFonts w:ascii="Calibri" w:hAnsi="Calibri" w:cs="Calibri"/>
            <w:color w:val="0000FF"/>
          </w:rPr>
          <w:t>строк 02</w:t>
        </w:r>
      </w:hyperlink>
      <w:r>
        <w:rPr>
          <w:rFonts w:ascii="Calibri" w:hAnsi="Calibri" w:cs="Calibri"/>
        </w:rPr>
        <w:t xml:space="preserve">, </w:t>
      </w:r>
      <w:hyperlink w:anchor="Par334" w:history="1">
        <w:r>
          <w:rPr>
            <w:rFonts w:ascii="Calibri" w:hAnsi="Calibri" w:cs="Calibri"/>
            <w:color w:val="0000FF"/>
          </w:rPr>
          <w:t>07</w:t>
        </w:r>
      </w:hyperlink>
      <w:r>
        <w:rPr>
          <w:rFonts w:ascii="Calibri" w:hAnsi="Calibri" w:cs="Calibri"/>
        </w:rPr>
        <w:t xml:space="preserve">, </w:t>
      </w:r>
      <w:hyperlink w:anchor="Par45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, </w:t>
      </w:r>
      <w:hyperlink w:anchor="Par463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489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, </w:t>
      </w:r>
      <w:hyperlink w:anchor="Par527" w:history="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 xml:space="preserve"> - </w:t>
      </w:r>
      <w:hyperlink w:anchor="Par555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13" w:history="1">
        <w:r>
          <w:rPr>
            <w:rFonts w:ascii="Calibri" w:hAnsi="Calibri" w:cs="Calibri"/>
            <w:color w:val="0000FF"/>
          </w:rPr>
          <w:t>строка 02</w:t>
        </w:r>
      </w:hyperlink>
      <w:r>
        <w:rPr>
          <w:rFonts w:ascii="Calibri" w:hAnsi="Calibri" w:cs="Calibri"/>
        </w:rPr>
        <w:t xml:space="preserve"> равна сумме строк с </w:t>
      </w:r>
      <w:hyperlink w:anchor="Par318" w:history="1">
        <w:r>
          <w:rPr>
            <w:rFonts w:ascii="Calibri" w:hAnsi="Calibri" w:cs="Calibri"/>
            <w:color w:val="0000FF"/>
          </w:rPr>
          <w:t>03</w:t>
        </w:r>
      </w:hyperlink>
      <w:r>
        <w:rPr>
          <w:rFonts w:ascii="Calibri" w:hAnsi="Calibri" w:cs="Calibri"/>
        </w:rPr>
        <w:t xml:space="preserve"> по </w:t>
      </w:r>
      <w:hyperlink w:anchor="Par330" w:history="1">
        <w:r>
          <w:rPr>
            <w:rFonts w:ascii="Calibri" w:hAnsi="Calibri" w:cs="Calibri"/>
            <w:color w:val="0000FF"/>
          </w:rPr>
          <w:t>06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34" w:history="1">
        <w:r>
          <w:rPr>
            <w:rFonts w:ascii="Calibri" w:hAnsi="Calibri" w:cs="Calibri"/>
            <w:color w:val="0000FF"/>
          </w:rPr>
          <w:t>строка 07</w:t>
        </w:r>
      </w:hyperlink>
      <w:r>
        <w:rPr>
          <w:rFonts w:ascii="Calibri" w:hAnsi="Calibri" w:cs="Calibri"/>
        </w:rPr>
        <w:t xml:space="preserve"> равна сумме </w:t>
      </w:r>
      <w:hyperlink w:anchor="Par340" w:history="1">
        <w:r>
          <w:rPr>
            <w:rFonts w:ascii="Calibri" w:hAnsi="Calibri" w:cs="Calibri"/>
            <w:color w:val="0000FF"/>
          </w:rPr>
          <w:t>строк 08</w:t>
        </w:r>
      </w:hyperlink>
      <w:r>
        <w:rPr>
          <w:rFonts w:ascii="Calibri" w:hAnsi="Calibri" w:cs="Calibri"/>
        </w:rPr>
        <w:t xml:space="preserve">, </w:t>
      </w:r>
      <w:hyperlink w:anchor="Par348" w:history="1">
        <w:r>
          <w:rPr>
            <w:rFonts w:ascii="Calibri" w:hAnsi="Calibri" w:cs="Calibri"/>
            <w:color w:val="0000FF"/>
          </w:rPr>
          <w:t>09</w:t>
        </w:r>
      </w:hyperlink>
      <w:r>
        <w:rPr>
          <w:rFonts w:ascii="Calibri" w:hAnsi="Calibri" w:cs="Calibri"/>
        </w:rPr>
        <w:t xml:space="preserve">, </w:t>
      </w:r>
      <w:hyperlink w:anchor="Par453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48" w:history="1">
        <w:r>
          <w:rPr>
            <w:rFonts w:ascii="Calibri" w:hAnsi="Calibri" w:cs="Calibri"/>
            <w:color w:val="0000FF"/>
          </w:rPr>
          <w:t>строка 09</w:t>
        </w:r>
      </w:hyperlink>
      <w:r>
        <w:rPr>
          <w:rFonts w:ascii="Calibri" w:hAnsi="Calibri" w:cs="Calibri"/>
        </w:rPr>
        <w:t xml:space="preserve"> равна сумме </w:t>
      </w:r>
      <w:hyperlink w:anchor="Par353" w:history="1">
        <w:r>
          <w:rPr>
            <w:rFonts w:ascii="Calibri" w:hAnsi="Calibri" w:cs="Calibri"/>
            <w:color w:val="0000FF"/>
          </w:rPr>
          <w:t>строк 10</w:t>
        </w:r>
      </w:hyperlink>
      <w:r>
        <w:rPr>
          <w:rFonts w:ascii="Calibri" w:hAnsi="Calibri" w:cs="Calibri"/>
        </w:rPr>
        <w:t xml:space="preserve">, </w:t>
      </w:r>
      <w:hyperlink w:anchor="Par376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w:anchor="Par418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- </w:t>
      </w:r>
      <w:hyperlink w:anchor="Par449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53" w:history="1">
        <w:r>
          <w:rPr>
            <w:rFonts w:ascii="Calibri" w:hAnsi="Calibri" w:cs="Calibri"/>
            <w:color w:val="0000FF"/>
          </w:rPr>
          <w:t>строка 10</w:t>
        </w:r>
      </w:hyperlink>
      <w:r>
        <w:rPr>
          <w:rFonts w:ascii="Calibri" w:hAnsi="Calibri" w:cs="Calibri"/>
        </w:rPr>
        <w:t xml:space="preserve"> равна сумме </w:t>
      </w:r>
      <w:hyperlink w:anchor="Par360" w:history="1">
        <w:r>
          <w:rPr>
            <w:rFonts w:ascii="Calibri" w:hAnsi="Calibri" w:cs="Calibri"/>
            <w:color w:val="0000FF"/>
          </w:rPr>
          <w:t>строк 11</w:t>
        </w:r>
      </w:hyperlink>
      <w:r>
        <w:rPr>
          <w:rFonts w:ascii="Calibri" w:hAnsi="Calibri" w:cs="Calibri"/>
        </w:rPr>
        <w:t xml:space="preserve">, </w:t>
      </w:r>
      <w:hyperlink w:anchor="Par365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76" w:history="1">
        <w:r>
          <w:rPr>
            <w:rFonts w:ascii="Calibri" w:hAnsi="Calibri" w:cs="Calibri"/>
            <w:color w:val="0000FF"/>
          </w:rPr>
          <w:t>строка 13</w:t>
        </w:r>
      </w:hyperlink>
      <w:r>
        <w:rPr>
          <w:rFonts w:ascii="Calibri" w:hAnsi="Calibri" w:cs="Calibri"/>
        </w:rPr>
        <w:t xml:space="preserve"> равна сумме </w:t>
      </w:r>
      <w:hyperlink w:anchor="Par383" w:history="1">
        <w:r>
          <w:rPr>
            <w:rFonts w:ascii="Calibri" w:hAnsi="Calibri" w:cs="Calibri"/>
            <w:color w:val="0000FF"/>
          </w:rPr>
          <w:t>строк 14</w:t>
        </w:r>
      </w:hyperlink>
      <w:r>
        <w:rPr>
          <w:rFonts w:ascii="Calibri" w:hAnsi="Calibri" w:cs="Calibri"/>
        </w:rPr>
        <w:t xml:space="preserve"> - </w:t>
      </w:r>
      <w:hyperlink w:anchor="Par406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hyperlink w:anchor="Par463" w:history="1">
        <w:r>
          <w:rPr>
            <w:rFonts w:ascii="Calibri" w:hAnsi="Calibri" w:cs="Calibri"/>
            <w:color w:val="0000FF"/>
          </w:rPr>
          <w:t>строка 28</w:t>
        </w:r>
      </w:hyperlink>
      <w:r>
        <w:rPr>
          <w:rFonts w:ascii="Calibri" w:hAnsi="Calibri" w:cs="Calibri"/>
        </w:rPr>
        <w:t xml:space="preserve"> равна сумме </w:t>
      </w:r>
      <w:hyperlink w:anchor="Par473" w:history="1">
        <w:r>
          <w:rPr>
            <w:rFonts w:ascii="Calibri" w:hAnsi="Calibri" w:cs="Calibri"/>
            <w:color w:val="0000FF"/>
          </w:rPr>
          <w:t>строк 29</w:t>
        </w:r>
      </w:hyperlink>
      <w:r>
        <w:rPr>
          <w:rFonts w:ascii="Calibri" w:hAnsi="Calibri" w:cs="Calibri"/>
        </w:rPr>
        <w:t xml:space="preserve"> - </w:t>
      </w:r>
      <w:hyperlink w:anchor="Par484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>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489" w:history="1">
        <w:r>
          <w:rPr>
            <w:rFonts w:ascii="Calibri" w:hAnsi="Calibri" w:cs="Calibri"/>
            <w:color w:val="0000FF"/>
          </w:rPr>
          <w:t>строка 32</w:t>
        </w:r>
      </w:hyperlink>
      <w:r>
        <w:rPr>
          <w:rFonts w:ascii="Calibri" w:hAnsi="Calibri" w:cs="Calibri"/>
        </w:rPr>
        <w:t xml:space="preserve"> равна сумме </w:t>
      </w:r>
      <w:hyperlink w:anchor="Par506" w:history="1">
        <w:r>
          <w:rPr>
            <w:rFonts w:ascii="Calibri" w:hAnsi="Calibri" w:cs="Calibri"/>
            <w:color w:val="0000FF"/>
          </w:rPr>
          <w:t>строк 33</w:t>
        </w:r>
      </w:hyperlink>
      <w:r>
        <w:rPr>
          <w:rFonts w:ascii="Calibri" w:hAnsi="Calibri" w:cs="Calibri"/>
        </w:rPr>
        <w:t xml:space="preserve"> - </w:t>
      </w:r>
      <w:hyperlink w:anchor="Par520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>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</w:t>
      </w:r>
      <w:hyperlink w:anchor="Par570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"Сводные сведения о доходах и расходах Федерального дорожного фонда, дорожных фондов субъектов Российской Федерации, муниципальных дорожных фондов":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единица измерения указывается в </w:t>
      </w:r>
      <w:proofErr w:type="gramStart"/>
      <w:r>
        <w:rPr>
          <w:rFonts w:ascii="Calibri" w:hAnsi="Calibri" w:cs="Calibri"/>
        </w:rPr>
        <w:t>тысячах рублей</w:t>
      </w:r>
      <w:proofErr w:type="gramEnd"/>
      <w:r>
        <w:rPr>
          <w:rFonts w:ascii="Calibri" w:hAnsi="Calibri" w:cs="Calibri"/>
        </w:rPr>
        <w:t xml:space="preserve"> с одним десятичным знаком после запятой;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графы 3, 6 заполняются органами управления автомобильными дорогами федерального значения;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графы 4, 7 заполняются органами управления автомобильными дорогами регионального или межмуниципального значения;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графы 5, 8 заполняются уполномоченными органами муниципальных образований;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608" w:history="1">
        <w:r>
          <w:rPr>
            <w:rFonts w:ascii="Calibri" w:hAnsi="Calibri" w:cs="Calibri"/>
            <w:color w:val="0000FF"/>
          </w:rPr>
          <w:t>строка 04</w:t>
        </w:r>
      </w:hyperlink>
      <w:r>
        <w:rPr>
          <w:rFonts w:ascii="Calibri" w:hAnsi="Calibri" w:cs="Calibri"/>
        </w:rPr>
        <w:t xml:space="preserve"> "Израсходовано средств - всего" равна сумме </w:t>
      </w:r>
      <w:hyperlink w:anchor="Par612" w:history="1">
        <w:r>
          <w:rPr>
            <w:rFonts w:ascii="Calibri" w:hAnsi="Calibri" w:cs="Calibri"/>
            <w:color w:val="0000FF"/>
          </w:rPr>
          <w:t>строк 05</w:t>
        </w:r>
      </w:hyperlink>
      <w:r>
        <w:rPr>
          <w:rFonts w:ascii="Calibri" w:hAnsi="Calibri" w:cs="Calibri"/>
        </w:rPr>
        <w:t xml:space="preserve">, </w:t>
      </w:r>
      <w:hyperlink w:anchor="Par617" w:history="1">
        <w:r>
          <w:rPr>
            <w:rFonts w:ascii="Calibri" w:hAnsi="Calibri" w:cs="Calibri"/>
            <w:color w:val="0000FF"/>
          </w:rPr>
          <w:t>06</w:t>
        </w:r>
      </w:hyperlink>
      <w:r>
        <w:rPr>
          <w:rFonts w:ascii="Calibri" w:hAnsi="Calibri" w:cs="Calibri"/>
        </w:rPr>
        <w:t xml:space="preserve">, </w:t>
      </w:r>
      <w:hyperlink w:anchor="Par64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- </w:t>
      </w:r>
      <w:hyperlink w:anchor="Par69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>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w:anchor="Par717" w:history="1">
        <w:proofErr w:type="gramStart"/>
        <w:r>
          <w:rPr>
            <w:rFonts w:ascii="Calibri" w:hAnsi="Calibri" w:cs="Calibri"/>
            <w:color w:val="0000FF"/>
          </w:rPr>
          <w:t>Подраздел 4.1</w:t>
        </w:r>
      </w:hyperlink>
      <w:r>
        <w:rPr>
          <w:rFonts w:ascii="Calibri" w:hAnsi="Calibri" w:cs="Calibri"/>
        </w:rPr>
        <w:t xml:space="preserve"> "Показатели транспортно-эксплуатационного состояния автомобильных дорог общего пользования" раздела 4 "Показатели деятельности дорожных фондов" заполняется на основе данных актов приемки работ, актов ввода объектов в эксплуатацию:</w:t>
      </w:r>
      <w:proofErr w:type="gramEnd"/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графа 4 заполняется органами управления автомобильными дорогами федерального значения;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графа 5 заполняется органами управления автомобильными дорогами регионального и межмуниципального значения;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графа 6 заполняется уполномоченными органами муниципальных образований.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</w:t>
      </w:r>
      <w:hyperlink w:anchor="Par809" w:history="1">
        <w:r>
          <w:rPr>
            <w:rFonts w:ascii="Calibri" w:hAnsi="Calibri" w:cs="Calibri"/>
            <w:color w:val="0000FF"/>
          </w:rPr>
          <w:t>подразделе 4.2</w:t>
        </w:r>
      </w:hyperlink>
      <w:r>
        <w:rPr>
          <w:rFonts w:ascii="Calibri" w:hAnsi="Calibri" w:cs="Calibri"/>
        </w:rPr>
        <w:t xml:space="preserve"> "Работы по развитию и приведению в нормативное состояние автомобильных дорог общего пользования" раздела 4 "Показатели деятельности дорожных фондов":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w:anchor="Par847" w:history="1">
        <w:r>
          <w:rPr>
            <w:rFonts w:ascii="Calibri" w:hAnsi="Calibri" w:cs="Calibri"/>
            <w:color w:val="0000FF"/>
          </w:rPr>
          <w:t>строка 06</w:t>
        </w:r>
      </w:hyperlink>
      <w:r>
        <w:rPr>
          <w:rFonts w:ascii="Calibri" w:hAnsi="Calibri" w:cs="Calibri"/>
        </w:rPr>
        <w:t xml:space="preserve"> "Протяженность твердых типов покрытия автомобильных дорог, введенных в эксплуатацию после строительства и реконструкции, в однополосном исчислении" определяется делением значения </w:t>
      </w:r>
      <w:hyperlink w:anchor="Par855" w:history="1">
        <w:r>
          <w:rPr>
            <w:rFonts w:ascii="Calibri" w:hAnsi="Calibri" w:cs="Calibri"/>
            <w:color w:val="0000FF"/>
          </w:rPr>
          <w:t>строки 07</w:t>
        </w:r>
      </w:hyperlink>
      <w:r>
        <w:rPr>
          <w:rFonts w:ascii="Calibri" w:hAnsi="Calibri" w:cs="Calibri"/>
        </w:rPr>
        <w:t xml:space="preserve"> на значение условной ширины полосы движения, равной 3,5 метра;</w:t>
      </w:r>
      <w:proofErr w:type="gramEnd"/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919" w:history="1">
        <w:r>
          <w:rPr>
            <w:rFonts w:ascii="Calibri" w:hAnsi="Calibri" w:cs="Calibri"/>
            <w:color w:val="0000FF"/>
          </w:rPr>
          <w:t>строка 21</w:t>
        </w:r>
      </w:hyperlink>
      <w:r>
        <w:rPr>
          <w:rFonts w:ascii="Calibri" w:hAnsi="Calibri" w:cs="Calibri"/>
        </w:rPr>
        <w:t xml:space="preserve"> "Протяженность мостов, путепроводов, эстакад, введенных в эксплуатацию после строительства и реконструкции, приведенная к однополосному исчислению" определяется делением значения </w:t>
      </w:r>
      <w:hyperlink w:anchor="Par926" w:history="1">
        <w:r>
          <w:rPr>
            <w:rFonts w:ascii="Calibri" w:hAnsi="Calibri" w:cs="Calibri"/>
            <w:color w:val="0000FF"/>
          </w:rPr>
          <w:t>строки 22</w:t>
        </w:r>
      </w:hyperlink>
      <w:r>
        <w:rPr>
          <w:rFonts w:ascii="Calibri" w:hAnsi="Calibri" w:cs="Calibri"/>
        </w:rPr>
        <w:t xml:space="preserve"> на значение условной ширины полосы движения, равной 3,5 метра;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218" w:history="1">
        <w:r>
          <w:rPr>
            <w:rFonts w:ascii="Calibri" w:hAnsi="Calibri" w:cs="Calibri"/>
            <w:color w:val="0000FF"/>
          </w:rPr>
          <w:t>строка 76</w:t>
        </w:r>
      </w:hyperlink>
      <w:r>
        <w:rPr>
          <w:rFonts w:ascii="Calibri" w:hAnsi="Calibri" w:cs="Calibri"/>
        </w:rPr>
        <w:t xml:space="preserve"> "Протяженность твердых типов покрытия автомобильных дорог, введенных в эксплуатацию после капитального ремонта и ремонта, приведенная к однополосному исчислению, - всего (сумма </w:t>
      </w:r>
      <w:hyperlink w:anchor="Par1228" w:history="1">
        <w:r>
          <w:rPr>
            <w:rFonts w:ascii="Calibri" w:hAnsi="Calibri" w:cs="Calibri"/>
            <w:color w:val="0000FF"/>
          </w:rPr>
          <w:t>строк 77</w:t>
        </w:r>
      </w:hyperlink>
      <w:r>
        <w:rPr>
          <w:rFonts w:ascii="Calibri" w:hAnsi="Calibri" w:cs="Calibri"/>
        </w:rPr>
        <w:t xml:space="preserve">, </w:t>
      </w:r>
      <w:hyperlink w:anchor="Par1230" w:history="1">
        <w:r>
          <w:rPr>
            <w:rFonts w:ascii="Calibri" w:hAnsi="Calibri" w:cs="Calibri"/>
            <w:color w:val="0000FF"/>
          </w:rPr>
          <w:t>78</w:t>
        </w:r>
      </w:hyperlink>
      <w:r>
        <w:rPr>
          <w:rFonts w:ascii="Calibri" w:hAnsi="Calibri" w:cs="Calibri"/>
        </w:rPr>
        <w:t xml:space="preserve">)" определяется делением значения </w:t>
      </w:r>
      <w:hyperlink w:anchor="Par1232" w:history="1">
        <w:r>
          <w:rPr>
            <w:rFonts w:ascii="Calibri" w:hAnsi="Calibri" w:cs="Calibri"/>
            <w:color w:val="0000FF"/>
          </w:rPr>
          <w:t>строки 79</w:t>
        </w:r>
      </w:hyperlink>
      <w:r>
        <w:rPr>
          <w:rFonts w:ascii="Calibri" w:hAnsi="Calibri" w:cs="Calibri"/>
        </w:rPr>
        <w:t xml:space="preserve"> на значение условной ширины полосы движения, равной 3,5 метра.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w:anchor="Par1571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"Использование средств Федерального дорожного фонда, дорожного фонда субъекта Российской Федерации, муниципального дорожного фонда на строительство и реконструкцию автомобильных дорог общего пользования" заполняется пообъектно на основании данных проектно-сметной документации и фактических объемов финансирования и освоения средств.</w:t>
      </w: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w:anchor="Par1605" w:history="1">
        <w:proofErr w:type="gramStart"/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"Ввод в эксплуатацию объектов капитального строительства за счет средств Федерального дорожного фонда, дорожного фонда субъекта Российской Федерации, муниципального дорожного фонда" заполняется пообъектно на основании данных проектно-сметной документации, актов приемки выполненных работ, актов ввода объектов в эксплуатацию.</w:t>
      </w:r>
      <w:proofErr w:type="gramEnd"/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23E2E" w:rsidRDefault="00B23E2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230E1" w:rsidRDefault="006230E1"/>
    <w:sectPr w:rsidR="006230E1" w:rsidSect="007B1A3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B23E2E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1C9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123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53C60"/>
    <w:rsid w:val="001548B8"/>
    <w:rsid w:val="00156AA4"/>
    <w:rsid w:val="00164704"/>
    <w:rsid w:val="001729C4"/>
    <w:rsid w:val="00174FA7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1F21B2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1BA9"/>
    <w:rsid w:val="002A26D4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F39DC"/>
    <w:rsid w:val="002F4C03"/>
    <w:rsid w:val="00300A7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694A"/>
    <w:rsid w:val="00370701"/>
    <w:rsid w:val="00377A20"/>
    <w:rsid w:val="00387A1D"/>
    <w:rsid w:val="00390E36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6D7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CEE"/>
    <w:rsid w:val="007A37B0"/>
    <w:rsid w:val="007A3C63"/>
    <w:rsid w:val="007A408E"/>
    <w:rsid w:val="007A4D76"/>
    <w:rsid w:val="007A4F9B"/>
    <w:rsid w:val="007A511B"/>
    <w:rsid w:val="007B1A3B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22DF0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314C9"/>
    <w:rsid w:val="009403EA"/>
    <w:rsid w:val="0094233F"/>
    <w:rsid w:val="00952793"/>
    <w:rsid w:val="00953ECD"/>
    <w:rsid w:val="009624CC"/>
    <w:rsid w:val="009749E5"/>
    <w:rsid w:val="00984D01"/>
    <w:rsid w:val="00994722"/>
    <w:rsid w:val="00995E17"/>
    <w:rsid w:val="009B2261"/>
    <w:rsid w:val="009B3923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3E2E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6E2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3A7B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B03A3"/>
    <w:rsid w:val="00EB0A55"/>
    <w:rsid w:val="00EB42DB"/>
    <w:rsid w:val="00EC4B3F"/>
    <w:rsid w:val="00EC74F4"/>
    <w:rsid w:val="00EC7D38"/>
    <w:rsid w:val="00ED0819"/>
    <w:rsid w:val="00ED1B3F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E2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3E2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E2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E2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3C8822F42EE20D4FCBB5F930B771FAB61D5AC90DDC47FD4CE3508B5YFyBF" TargetMode="External"/><Relationship Id="rId13" Type="http://schemas.openxmlformats.org/officeDocument/2006/relationships/hyperlink" Target="consultantplus://offline/ref=DFA3C8822F42EE20D4FCBB5F930B771FAB61D5AA98DEC47FD4CE3508B5FB2167A970B8D64B857B9CY7yAF" TargetMode="External"/><Relationship Id="rId18" Type="http://schemas.openxmlformats.org/officeDocument/2006/relationships/hyperlink" Target="consultantplus://offline/ref=DFA3C8822F42EE20D4FCBB5F930B771FAB61D5AA98DEC47FD4CE3508B5FB2167A970B8D64B857998Y7yAF" TargetMode="External"/><Relationship Id="rId26" Type="http://schemas.openxmlformats.org/officeDocument/2006/relationships/hyperlink" Target="consultantplus://offline/ref=DFA3C8822F42EE20D4FCBB5F930B771FAB61D5AA98DEC47FD4CE3508B5FB2167A970B8D64B857999Y7y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A3C8822F42EE20D4FCBB5F930B771FAB61D5AA98DEC47FD4CE3508B5FB2167A970B8D64B857999Y7y8F" TargetMode="External"/><Relationship Id="rId7" Type="http://schemas.openxmlformats.org/officeDocument/2006/relationships/hyperlink" Target="consultantplus://offline/ref=DFA3C8822F42EE20D4FCBB5F930B771FA960D5A690D09975DC97390AB2F47E70AE39B4D74B8579Y9y4F" TargetMode="External"/><Relationship Id="rId12" Type="http://schemas.openxmlformats.org/officeDocument/2006/relationships/hyperlink" Target="consultantplus://offline/ref=DFA3C8822F42EE20D4FCBB5F930B771FAB61D5AA98DEC47FD4CE3508B5FB2167A970B8D64B857998Y7yAF" TargetMode="External"/><Relationship Id="rId17" Type="http://schemas.openxmlformats.org/officeDocument/2006/relationships/hyperlink" Target="consultantplus://offline/ref=DFA3C8822F42EE20D4FCBB5F930B771FAB61D5AA98DEC47FD4CE3508B5FB2167A970B8D64B857894Y7yFF" TargetMode="External"/><Relationship Id="rId25" Type="http://schemas.openxmlformats.org/officeDocument/2006/relationships/hyperlink" Target="consultantplus://offline/ref=DFA3C8822F42EE20D4FCBB5F930B771FAB61D5AA98DEC47FD4CE3508B5FB2167A970B8D64B857B9CY7yA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A3C8822F42EE20D4FCBB5F930B771FAB61D5AA98DEC47FD4CE3508B5FB2167A970B8D64B857A9FY7yBF" TargetMode="External"/><Relationship Id="rId20" Type="http://schemas.openxmlformats.org/officeDocument/2006/relationships/hyperlink" Target="consultantplus://offline/ref=DFA3C8822F42EE20D4FCBB5F930B771FAB61D5AA98DEC47FD4CE3508B5FB2167A970B8D64B857999Y7yAF" TargetMode="External"/><Relationship Id="rId29" Type="http://schemas.openxmlformats.org/officeDocument/2006/relationships/hyperlink" Target="consultantplus://offline/ref=DFA3C8822F42EE20D4FCBB5F930B771FAB61D5AA98DEC47FD4CE3508B5FB2167A970B8D64B857B9CY7y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3C8822F42EE20D4FCBB5F930B771FAB62D6AF9DDDC47FD4CE3508B5FB2167A970B8D64B84789AY7y7F" TargetMode="External"/><Relationship Id="rId11" Type="http://schemas.openxmlformats.org/officeDocument/2006/relationships/hyperlink" Target="consultantplus://offline/ref=DFA3C8822F42EE20D4FCBB5F930B771FAB61D5AA98DEC47FD4CE3508B5FB2167A970B8D64B857B94Y7yAF" TargetMode="External"/><Relationship Id="rId24" Type="http://schemas.openxmlformats.org/officeDocument/2006/relationships/hyperlink" Target="consultantplus://offline/ref=DFA3C8822F42EE20D4FCBB5F930B771FAB61D5AA98DEC47FD4CE3508B5FB2167A970B8D64B857998Y7yA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FA3C8822F42EE20D4FCBB5F930B771FAB61D6AD99DCC47FD4CE3508B5FB2167A970B8D64B85799FY7yCF" TargetMode="External"/><Relationship Id="rId15" Type="http://schemas.openxmlformats.org/officeDocument/2006/relationships/hyperlink" Target="consultantplus://offline/ref=DFA3C8822F42EE20D4FCBB5F930B771FAB61D5AA98DEC47FD4CE3508B5FB2167A970B8D64B857999Y7y8F" TargetMode="External"/><Relationship Id="rId23" Type="http://schemas.openxmlformats.org/officeDocument/2006/relationships/hyperlink" Target="consultantplus://offline/ref=DFA3C8822F42EE20D4FCBB5F930B771FAB61D5AA98DEC47FD4CE3508B5FB2167A970B8D64B857894Y7yFF" TargetMode="External"/><Relationship Id="rId28" Type="http://schemas.openxmlformats.org/officeDocument/2006/relationships/hyperlink" Target="consultantplus://offline/ref=DFA3C8822F42EE20D4FCBB5F930B771FAB61D5AA98DEC47FD4CE3508B5FB2167A970B8D64B857998Y7yAF" TargetMode="External"/><Relationship Id="rId10" Type="http://schemas.openxmlformats.org/officeDocument/2006/relationships/hyperlink" Target="consultantplus://offline/ref=DFA3C8822F42EE20D4FCBB5F930B771FAB61D5AA98DEC47FD4CE3508B5FB2167A970B8D64B857B94Y7yAF" TargetMode="External"/><Relationship Id="rId19" Type="http://schemas.openxmlformats.org/officeDocument/2006/relationships/hyperlink" Target="consultantplus://offline/ref=DFA3C8822F42EE20D4FCBB5F930B771FAB61D5AA98DEC47FD4CE3508B5FB2167A970B8D64B857B9CY7yAF" TargetMode="External"/><Relationship Id="rId31" Type="http://schemas.openxmlformats.org/officeDocument/2006/relationships/hyperlink" Target="consultantplus://offline/ref=DFA3C8822F42EE20D4FCBB5F930B771FAB61D5AA98DEC47FD4CE3508B5FB2167A970B8D64B857B94Y7y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A3C8822F42EE20D4FCBB5F930B771FAB61D5AA98DEC47FD4CE3508B5FB2167A970B8D64B857B94Y7yAF" TargetMode="External"/><Relationship Id="rId14" Type="http://schemas.openxmlformats.org/officeDocument/2006/relationships/hyperlink" Target="consultantplus://offline/ref=DFA3C8822F42EE20D4FCBB5F930B771FAB61D5AA98DEC47FD4CE3508B5FB2167A970B8D64B857999Y7yAF" TargetMode="External"/><Relationship Id="rId22" Type="http://schemas.openxmlformats.org/officeDocument/2006/relationships/hyperlink" Target="consultantplus://offline/ref=DFA3C8822F42EE20D4FCBB5F930B771FAB61D5AA98DEC47FD4CE3508B5FB2167A970B8D64B857A9FY7yBF" TargetMode="External"/><Relationship Id="rId27" Type="http://schemas.openxmlformats.org/officeDocument/2006/relationships/hyperlink" Target="consultantplus://offline/ref=DFA3C8822F42EE20D4FCBB5F930B771FAB61D5AA98DEC47FD4CE3508B5FB2167A970B8D64B857B94Y7yAF" TargetMode="External"/><Relationship Id="rId30" Type="http://schemas.openxmlformats.org/officeDocument/2006/relationships/hyperlink" Target="consultantplus://offline/ref=DFA3C8822F42EE20D4FCBB5F930B771FAB61D5AA98DEC47FD4CE3508B5FB2167A970B8D64B857999Y7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22860</Words>
  <Characters>130307</Characters>
  <Application>Microsoft Office Word</Application>
  <DocSecurity>0</DocSecurity>
  <Lines>1085</Lines>
  <Paragraphs>305</Paragraphs>
  <ScaleCrop>false</ScaleCrop>
  <Company>Microsoft</Company>
  <LinksUpToDate>false</LinksUpToDate>
  <CharactersWithSpaces>152862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Gorbacheva_IA</cp:lastModifiedBy>
  <cp:revision>6</cp:revision>
  <cp:lastPrinted>2015-01-22T07:25:00Z</cp:lastPrinted>
  <dcterms:created xsi:type="dcterms:W3CDTF">2014-08-19T05:50:00Z</dcterms:created>
  <dcterms:modified xsi:type="dcterms:W3CDTF">2015-01-22T07:25:00Z</dcterms:modified>
</cp:coreProperties>
</file>