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DD4174">
              <w:rPr>
                <w:color w:val="000080"/>
                <w:sz w:val="24"/>
                <w:szCs w:val="24"/>
              </w:rPr>
              <w:t>25.03.2021  № 173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05445E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Pr="0005445E" w:rsidRDefault="00D622A1" w:rsidP="006E181B">
      <w:pPr>
        <w:rPr>
          <w:sz w:val="27"/>
          <w:szCs w:val="27"/>
        </w:rPr>
      </w:pPr>
    </w:p>
    <w:p w:rsidR="00A041AB" w:rsidRPr="0005445E" w:rsidRDefault="00A041AB" w:rsidP="006E181B">
      <w:pPr>
        <w:rPr>
          <w:sz w:val="27"/>
          <w:szCs w:val="27"/>
        </w:rPr>
      </w:pPr>
    </w:p>
    <w:p w:rsidR="004769E3" w:rsidRPr="0005445E" w:rsidRDefault="004769E3" w:rsidP="006E181B">
      <w:pPr>
        <w:rPr>
          <w:sz w:val="28"/>
          <w:szCs w:val="28"/>
        </w:rPr>
      </w:pPr>
    </w:p>
    <w:p w:rsidR="00A041AB" w:rsidRDefault="00A041AB" w:rsidP="00A041AB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областную государственную программу «Обеспечение безопасности дорожного движения на территории Смоленской области»</w:t>
      </w:r>
    </w:p>
    <w:p w:rsidR="00A041AB" w:rsidRDefault="00A041AB" w:rsidP="00A041AB">
      <w:pPr>
        <w:ind w:firstLine="708"/>
        <w:jc w:val="both"/>
        <w:rPr>
          <w:sz w:val="28"/>
          <w:szCs w:val="28"/>
        </w:rPr>
      </w:pPr>
    </w:p>
    <w:p w:rsidR="00A041AB" w:rsidRDefault="00A041AB" w:rsidP="00A041AB">
      <w:pPr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Администрация Смоленской области </w:t>
      </w:r>
      <w:r>
        <w:rPr>
          <w:spacing w:val="60"/>
          <w:sz w:val="28"/>
          <w:szCs w:val="28"/>
        </w:rPr>
        <w:t>постановляе</w:t>
      </w:r>
      <w:r>
        <w:rPr>
          <w:sz w:val="28"/>
          <w:szCs w:val="28"/>
        </w:rPr>
        <w:t>т:</w:t>
      </w:r>
    </w:p>
    <w:p w:rsidR="00A041AB" w:rsidRDefault="00A041AB" w:rsidP="00A041AB">
      <w:pPr>
        <w:ind w:firstLine="709"/>
        <w:jc w:val="both"/>
        <w:rPr>
          <w:spacing w:val="40"/>
          <w:sz w:val="28"/>
          <w:szCs w:val="28"/>
        </w:rPr>
      </w:pP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 xml:space="preserve">Внести в областную государственную программу «Обеспечение безопасности дорожного движения на территории Смоленской области», утвержденную постановлением Администрации Смоленской области от 19.06.2015 № 354 (в редакции постановлений Администрации Смоленской области от 18.08.2015 </w:t>
      </w:r>
      <w:hyperlink r:id="rId9" w:history="1">
        <w:r w:rsidRPr="00FF5016">
          <w:rPr>
            <w:sz w:val="28"/>
            <w:szCs w:val="28"/>
          </w:rPr>
          <w:t>№ 513</w:t>
        </w:r>
      </w:hyperlink>
      <w:r w:rsidRPr="00FF5016">
        <w:rPr>
          <w:sz w:val="28"/>
          <w:szCs w:val="28"/>
        </w:rPr>
        <w:t xml:space="preserve">, от 24.12.2015 № 845, от 03.03.2016 № 128, от 03.06.2016 № 300, от 29.06.2016 № 363, от 22.08.2016 № 488, от 09.11.2016 № 654, от 28.12.2016 № 794, от 15.03.2017 № 133, от 19.04.2017 </w:t>
      </w:r>
      <w:hyperlink r:id="rId10" w:history="1">
        <w:r w:rsidRPr="00FF5016">
          <w:rPr>
            <w:sz w:val="28"/>
            <w:szCs w:val="28"/>
          </w:rPr>
          <w:t>№ 242</w:t>
        </w:r>
      </w:hyperlink>
      <w:r w:rsidRPr="00FF5016">
        <w:rPr>
          <w:sz w:val="28"/>
          <w:szCs w:val="28"/>
        </w:rPr>
        <w:t xml:space="preserve">, от 02.11.2017 </w:t>
      </w:r>
      <w:hyperlink r:id="rId11" w:history="1">
        <w:r w:rsidRPr="00FF5016">
          <w:rPr>
            <w:sz w:val="28"/>
            <w:szCs w:val="28"/>
          </w:rPr>
          <w:t>№ 758</w:t>
        </w:r>
      </w:hyperlink>
      <w:r w:rsidRPr="00FF5016">
        <w:rPr>
          <w:sz w:val="28"/>
          <w:szCs w:val="28"/>
        </w:rPr>
        <w:t>,</w:t>
      </w:r>
      <w:r w:rsidRPr="00FF5016">
        <w:rPr>
          <w:color w:val="392C69"/>
          <w:sz w:val="28"/>
          <w:szCs w:val="28"/>
        </w:rPr>
        <w:t xml:space="preserve"> </w:t>
      </w:r>
      <w:r w:rsidRPr="00FF5016">
        <w:rPr>
          <w:sz w:val="28"/>
          <w:szCs w:val="28"/>
        </w:rPr>
        <w:t xml:space="preserve">от 22.02.2018 </w:t>
      </w:r>
      <w:hyperlink r:id="rId12" w:history="1">
        <w:r w:rsidRPr="00FF5016">
          <w:rPr>
            <w:sz w:val="28"/>
            <w:szCs w:val="28"/>
          </w:rPr>
          <w:t>№ 104</w:t>
        </w:r>
      </w:hyperlink>
      <w:r w:rsidRPr="00FF5016">
        <w:rPr>
          <w:sz w:val="28"/>
          <w:szCs w:val="28"/>
        </w:rPr>
        <w:t xml:space="preserve">, от 18.06.2018 </w:t>
      </w:r>
      <w:hyperlink r:id="rId13" w:history="1">
        <w:r w:rsidRPr="00FF5016">
          <w:rPr>
            <w:sz w:val="28"/>
            <w:szCs w:val="28"/>
          </w:rPr>
          <w:t>№ 384</w:t>
        </w:r>
      </w:hyperlink>
      <w:r w:rsidRPr="00FF5016">
        <w:rPr>
          <w:sz w:val="28"/>
          <w:szCs w:val="28"/>
        </w:rPr>
        <w:t xml:space="preserve">, от 25.09.2018 </w:t>
      </w:r>
      <w:hyperlink r:id="rId14" w:history="1">
        <w:r w:rsidRPr="00FF5016">
          <w:rPr>
            <w:sz w:val="28"/>
            <w:szCs w:val="28"/>
          </w:rPr>
          <w:t>№ 628</w:t>
        </w:r>
      </w:hyperlink>
      <w:r w:rsidRPr="00FF5016">
        <w:rPr>
          <w:sz w:val="28"/>
          <w:szCs w:val="28"/>
        </w:rPr>
        <w:t xml:space="preserve">, от 19.12.2018 </w:t>
      </w:r>
      <w:hyperlink r:id="rId15" w:history="1">
        <w:r w:rsidRPr="00FF5016">
          <w:rPr>
            <w:sz w:val="28"/>
            <w:szCs w:val="28"/>
          </w:rPr>
          <w:t>№ 878</w:t>
        </w:r>
      </w:hyperlink>
      <w:r w:rsidRPr="00FF5016">
        <w:rPr>
          <w:sz w:val="28"/>
          <w:szCs w:val="28"/>
        </w:rPr>
        <w:t xml:space="preserve">, от 29.03.2019 </w:t>
      </w:r>
      <w:hyperlink r:id="rId16" w:history="1">
        <w:r w:rsidRPr="00FF5016">
          <w:rPr>
            <w:sz w:val="28"/>
            <w:szCs w:val="28"/>
          </w:rPr>
          <w:t>№ 155</w:t>
        </w:r>
      </w:hyperlink>
      <w:r w:rsidRPr="00FF5016">
        <w:rPr>
          <w:sz w:val="28"/>
          <w:szCs w:val="28"/>
        </w:rPr>
        <w:t xml:space="preserve">, от 22.07.2019 </w:t>
      </w:r>
      <w:hyperlink r:id="rId17" w:history="1">
        <w:r w:rsidRPr="00FF5016">
          <w:rPr>
            <w:sz w:val="28"/>
            <w:szCs w:val="28"/>
          </w:rPr>
          <w:t>№ 412</w:t>
        </w:r>
      </w:hyperlink>
      <w:r w:rsidRPr="00FF5016">
        <w:rPr>
          <w:sz w:val="28"/>
          <w:szCs w:val="28"/>
        </w:rPr>
        <w:t xml:space="preserve">, от 29.08.2019 </w:t>
      </w:r>
      <w:hyperlink r:id="rId18" w:history="1">
        <w:r w:rsidRPr="00FF5016">
          <w:rPr>
            <w:sz w:val="28"/>
            <w:szCs w:val="28"/>
          </w:rPr>
          <w:t>№ 502</w:t>
        </w:r>
      </w:hyperlink>
      <w:r w:rsidRPr="00FF5016">
        <w:rPr>
          <w:sz w:val="28"/>
          <w:szCs w:val="28"/>
        </w:rPr>
        <w:t xml:space="preserve">, от 30.12.2019 </w:t>
      </w:r>
      <w:hyperlink r:id="rId19" w:history="1">
        <w:r w:rsidRPr="00FF5016">
          <w:rPr>
            <w:sz w:val="28"/>
            <w:szCs w:val="28"/>
          </w:rPr>
          <w:t>№</w:t>
        </w:r>
      </w:hyperlink>
      <w:r w:rsidRPr="00FF5016">
        <w:rPr>
          <w:sz w:val="28"/>
          <w:szCs w:val="28"/>
        </w:rPr>
        <w:t xml:space="preserve"> 851, от 18.03.2020 № 122, от 12.05.2020 № 259, от 02.07.2020 № 388, от 11.08.2020 № 496, от 27.08.2020 № 525, от 16.09.2020 № 562, от 11.12.2020 № 768), следующие изменения: </w:t>
      </w:r>
    </w:p>
    <w:p w:rsidR="00FF5016" w:rsidRPr="00FF5016" w:rsidRDefault="00FF5016" w:rsidP="00FF501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FF5016">
        <w:rPr>
          <w:sz w:val="28"/>
          <w:szCs w:val="28"/>
          <w:lang w:eastAsia="en-US"/>
        </w:rPr>
        <w:t>паспорт областной государственной программы «Обеспечение безопасности дорожного движения на территории Смоленской области» изложить в следующей редакции:</w:t>
      </w:r>
    </w:p>
    <w:p w:rsidR="00FF5016" w:rsidRPr="00FF5016" w:rsidRDefault="00FF5016" w:rsidP="00FF501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F5016">
        <w:rPr>
          <w:sz w:val="28"/>
          <w:szCs w:val="28"/>
          <w:lang w:eastAsia="en-US"/>
        </w:rPr>
        <w:t>«</w:t>
      </w:r>
      <w:r w:rsidRPr="00FF5016">
        <w:rPr>
          <w:b/>
          <w:sz w:val="28"/>
          <w:szCs w:val="28"/>
          <w:lang w:eastAsia="en-US"/>
        </w:rPr>
        <w:t>ПАСПОРТ</w:t>
      </w:r>
    </w:p>
    <w:p w:rsidR="00FF5016" w:rsidRPr="00FF5016" w:rsidRDefault="00FF5016" w:rsidP="00FF501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F5016">
        <w:rPr>
          <w:b/>
          <w:sz w:val="28"/>
          <w:szCs w:val="28"/>
          <w:lang w:eastAsia="en-US"/>
        </w:rPr>
        <w:t>областной государственной программы</w:t>
      </w:r>
    </w:p>
    <w:p w:rsidR="00FF5016" w:rsidRPr="00FF5016" w:rsidRDefault="00FF5016" w:rsidP="00FF501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F5016">
        <w:rPr>
          <w:b/>
          <w:sz w:val="28"/>
          <w:szCs w:val="28"/>
          <w:lang w:eastAsia="en-US"/>
        </w:rPr>
        <w:t>«Обеспечение безопасности дорожного движения на территории</w:t>
      </w:r>
    </w:p>
    <w:p w:rsidR="00FF5016" w:rsidRPr="00FF5016" w:rsidRDefault="00FF5016" w:rsidP="00FF501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F5016">
        <w:rPr>
          <w:b/>
          <w:sz w:val="28"/>
          <w:szCs w:val="28"/>
          <w:lang w:eastAsia="en-US"/>
        </w:rPr>
        <w:t>Смоленской области»</w:t>
      </w:r>
    </w:p>
    <w:p w:rsidR="00FF5016" w:rsidRPr="00FF5016" w:rsidRDefault="00FF5016" w:rsidP="00FF501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082"/>
        <w:gridCol w:w="6124"/>
      </w:tblGrid>
      <w:tr w:rsidR="00FF5016" w:rsidRPr="00FF5016" w:rsidTr="00DD4174">
        <w:tc>
          <w:tcPr>
            <w:tcW w:w="4082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Администратор Государственной программы</w:t>
            </w:r>
          </w:p>
        </w:tc>
        <w:tc>
          <w:tcPr>
            <w:tcW w:w="6124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 xml:space="preserve">Департамент Смоленской области по </w:t>
            </w:r>
            <w:r w:rsidR="00DD4174">
              <w:rPr>
                <w:sz w:val="28"/>
                <w:szCs w:val="28"/>
                <w:lang w:eastAsia="en-US"/>
              </w:rPr>
              <w:t xml:space="preserve"> </w:t>
            </w:r>
            <w:r w:rsidRPr="00FF5016">
              <w:rPr>
                <w:sz w:val="28"/>
                <w:szCs w:val="28"/>
                <w:lang w:eastAsia="en-US"/>
              </w:rPr>
              <w:t>транспорту и дорожному хозяйству</w:t>
            </w:r>
          </w:p>
        </w:tc>
      </w:tr>
      <w:tr w:rsidR="00FF5016" w:rsidRPr="00FF5016" w:rsidTr="00DD4174">
        <w:tc>
          <w:tcPr>
            <w:tcW w:w="4082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Ответственные исполнители подпрограмм Государственной программы</w:t>
            </w:r>
          </w:p>
        </w:tc>
        <w:tc>
          <w:tcPr>
            <w:tcW w:w="6124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FF5016" w:rsidRPr="00FF5016" w:rsidTr="00DD4174">
        <w:tc>
          <w:tcPr>
            <w:tcW w:w="4082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lastRenderedPageBreak/>
              <w:t>Исполнители основных мероприятий Государственной программы</w:t>
            </w:r>
          </w:p>
        </w:tc>
        <w:tc>
          <w:tcPr>
            <w:tcW w:w="6124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Департамент Смоленской области по</w:t>
            </w:r>
            <w:r w:rsidR="00DD4174">
              <w:rPr>
                <w:sz w:val="28"/>
                <w:szCs w:val="28"/>
                <w:lang w:eastAsia="en-US"/>
              </w:rPr>
              <w:t xml:space="preserve"> </w:t>
            </w:r>
            <w:r w:rsidRPr="00FF5016">
              <w:rPr>
                <w:sz w:val="28"/>
                <w:szCs w:val="28"/>
                <w:lang w:eastAsia="en-US"/>
              </w:rPr>
              <w:t xml:space="preserve"> транспорту и дорожному хозяйству, Департамент Смоленской области по образованию и науке, смоленское областное государственное бюджетное учреждение «Управление областных автомобильных дорог» (далее - СОГБУ «Управление областных автомобильных дорог»)</w:t>
            </w:r>
          </w:p>
        </w:tc>
      </w:tr>
      <w:tr w:rsidR="00FF5016" w:rsidRPr="00FF5016" w:rsidTr="00DD4174">
        <w:tc>
          <w:tcPr>
            <w:tcW w:w="4082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Наименование подпрограмм Государственной программы</w:t>
            </w:r>
          </w:p>
        </w:tc>
        <w:tc>
          <w:tcPr>
            <w:tcW w:w="6124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отсутствуют</w:t>
            </w:r>
          </w:p>
        </w:tc>
      </w:tr>
      <w:tr w:rsidR="00FF5016" w:rsidRPr="00FF5016" w:rsidTr="00DD4174">
        <w:tc>
          <w:tcPr>
            <w:tcW w:w="4082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 xml:space="preserve">Наименование региональных проектов, реализуемых в </w:t>
            </w:r>
            <w:r w:rsidR="00DD4174">
              <w:rPr>
                <w:sz w:val="28"/>
                <w:szCs w:val="28"/>
              </w:rPr>
              <w:t xml:space="preserve">  </w:t>
            </w:r>
            <w:r w:rsidRPr="00FF5016">
              <w:rPr>
                <w:sz w:val="28"/>
                <w:szCs w:val="28"/>
              </w:rPr>
              <w:t>рамках Государственной программы</w:t>
            </w:r>
          </w:p>
        </w:tc>
        <w:tc>
          <w:tcPr>
            <w:tcW w:w="6124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региональный проект «Общесистемные меры развития дорожного хозяйства»;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региональный проект «Безопасность дорожного движения»</w:t>
            </w:r>
          </w:p>
        </w:tc>
      </w:tr>
      <w:tr w:rsidR="00FF5016" w:rsidRPr="00FF5016" w:rsidTr="00DD4174">
        <w:tc>
          <w:tcPr>
            <w:tcW w:w="4082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Цель Государственной программы</w:t>
            </w:r>
          </w:p>
        </w:tc>
        <w:tc>
          <w:tcPr>
            <w:tcW w:w="6124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сокращение смертности от дорожно-транспортных происшествий</w:t>
            </w:r>
          </w:p>
        </w:tc>
      </w:tr>
      <w:tr w:rsidR="00FF5016" w:rsidRPr="00FF5016" w:rsidTr="00DD4174">
        <w:tc>
          <w:tcPr>
            <w:tcW w:w="4082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Целевые показатели реализации Государственной программы</w:t>
            </w:r>
          </w:p>
        </w:tc>
        <w:tc>
          <w:tcPr>
            <w:tcW w:w="6124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 xml:space="preserve">- количество погибших в </w:t>
            </w:r>
            <w:r w:rsidR="00DD4174">
              <w:rPr>
                <w:sz w:val="28"/>
                <w:szCs w:val="28"/>
                <w:lang w:eastAsia="en-US"/>
              </w:rPr>
              <w:t xml:space="preserve"> </w:t>
            </w:r>
            <w:r w:rsidRPr="00FF5016">
              <w:rPr>
                <w:sz w:val="28"/>
                <w:szCs w:val="28"/>
                <w:lang w:eastAsia="en-US"/>
              </w:rPr>
              <w:t>дорожно-транспортных происшествиях, человек на 100</w:t>
            </w:r>
            <w:r w:rsidRPr="00FF5016">
              <w:rPr>
                <w:rFonts w:ascii="Arial" w:hAnsi="Arial" w:cs="Arial"/>
                <w:sz w:val="28"/>
                <w:szCs w:val="28"/>
                <w:lang w:eastAsia="en-US"/>
              </w:rPr>
              <w:t> </w:t>
            </w:r>
            <w:r w:rsidRPr="00FF5016">
              <w:rPr>
                <w:sz w:val="28"/>
                <w:szCs w:val="28"/>
                <w:lang w:eastAsia="en-US"/>
              </w:rPr>
              <w:t>тысяч населения;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- количество погибших в</w:t>
            </w:r>
            <w:r w:rsidR="00DD4174">
              <w:rPr>
                <w:sz w:val="28"/>
                <w:szCs w:val="28"/>
                <w:lang w:eastAsia="en-US"/>
              </w:rPr>
              <w:t xml:space="preserve"> </w:t>
            </w:r>
            <w:r w:rsidRPr="00FF5016">
              <w:rPr>
                <w:sz w:val="28"/>
                <w:szCs w:val="28"/>
                <w:lang w:eastAsia="en-US"/>
              </w:rPr>
              <w:t xml:space="preserve"> дорожно-транспортных происшествиях на 10 тысяч транспортных средств</w:t>
            </w:r>
          </w:p>
        </w:tc>
      </w:tr>
      <w:tr w:rsidR="00FF5016" w:rsidRPr="00FF5016" w:rsidTr="00DD4174">
        <w:tc>
          <w:tcPr>
            <w:tcW w:w="4082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Сроки (этапы) реализации Государственной программы</w:t>
            </w:r>
          </w:p>
        </w:tc>
        <w:tc>
          <w:tcPr>
            <w:tcW w:w="6124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2015 - 2024 годы</w:t>
            </w:r>
          </w:p>
        </w:tc>
      </w:tr>
      <w:tr w:rsidR="00FF5016" w:rsidRPr="00FF5016" w:rsidTr="00DD4174">
        <w:trPr>
          <w:trHeight w:val="6285"/>
        </w:trPr>
        <w:tc>
          <w:tcPr>
            <w:tcW w:w="4082" w:type="dxa"/>
          </w:tcPr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 xml:space="preserve">Объемы ассигнований Государственной программы </w:t>
            </w:r>
            <w:r w:rsidR="00DD4174">
              <w:rPr>
                <w:sz w:val="28"/>
                <w:szCs w:val="28"/>
              </w:rPr>
              <w:t xml:space="preserve">          </w:t>
            </w:r>
            <w:r w:rsidRPr="00FF5016">
              <w:rPr>
                <w:sz w:val="28"/>
                <w:szCs w:val="28"/>
              </w:rPr>
              <w:t xml:space="preserve">(по годам реализации и в </w:t>
            </w:r>
            <w:r w:rsidR="00DD4174">
              <w:rPr>
                <w:sz w:val="28"/>
                <w:szCs w:val="28"/>
              </w:rPr>
              <w:t xml:space="preserve">  </w:t>
            </w:r>
            <w:r w:rsidRPr="00FF5016">
              <w:rPr>
                <w:sz w:val="28"/>
                <w:szCs w:val="28"/>
              </w:rPr>
              <w:t>разрезе источников финансирования)</w:t>
            </w:r>
          </w:p>
        </w:tc>
        <w:tc>
          <w:tcPr>
            <w:tcW w:w="6124" w:type="dxa"/>
          </w:tcPr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общий объем финансирования Государственной программы составляет 4 052 663,3 тыс. рублей, в том числе:</w:t>
            </w:r>
          </w:p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- 2015 год – 168 344,7 тыс. рублей;</w:t>
            </w:r>
          </w:p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 xml:space="preserve">- 2016 год – 460 132,5 тыс. рублей; </w:t>
            </w:r>
          </w:p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- 2017 год – 335 843,1 тыс. рублей;</w:t>
            </w:r>
          </w:p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- 2018 год – 228 872,2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- 2019 год – 398 429,0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- 2020 год – 464 701,8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- 2021 год – 558 928,6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- 2022 год – 513 817,4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- 2023 год – 461 797,0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- 2024 год – 461 797,0 тыс. рублей.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Из общего объема финансирования Государственной программы: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средства бюджетных ассигнований дорожного фонда Смоленской области – 4 032 574,3 тыс. рублей, в том числе:</w:t>
            </w:r>
          </w:p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- 2015 год – 158 344,7 тыс. рублей;</w:t>
            </w:r>
          </w:p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 xml:space="preserve">- 2016 год – 455 132,5 тыс. рублей; </w:t>
            </w:r>
          </w:p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lastRenderedPageBreak/>
              <w:t>- 2017 год – 335 843,1 тыс. рублей;</w:t>
            </w:r>
          </w:p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- 2018 год – 228 572,2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- 2019 год – 398 192,0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- 2020 год – 464 401,8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- 2021 год – 556 797,0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- 2022 год – 511 697,0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- 2023 год – 461 797,0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- 2024 год – 461 797,0 тыс. рублей;</w:t>
            </w:r>
          </w:p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средства областного бюджета –                          4 937,0 тыс. рублей, в том числе:</w:t>
            </w:r>
          </w:p>
          <w:p w:rsidR="00FF5016" w:rsidRPr="00FF5016" w:rsidRDefault="00FF5016" w:rsidP="00FF5016">
            <w:pPr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- 2018 год – 300,0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- 2019 год – 237,0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- 2020 год – 300,0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- 2021 год – 2 050,0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- 2022 год – 2 050,0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средства бюджетов муниципальных образований Смоленской области –              15 152,0 тыс. рублей, в том числе: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- 2015 год – 10 000,0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- 2016 год – 5 000,0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- 2021 год – 81,6 тыс. рублей;</w:t>
            </w:r>
          </w:p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t>- 2022 год – 70,4 тыс. рублей</w:t>
            </w:r>
          </w:p>
        </w:tc>
      </w:tr>
      <w:tr w:rsidR="00FF5016" w:rsidRPr="00FF5016" w:rsidTr="00DD4174">
        <w:tc>
          <w:tcPr>
            <w:tcW w:w="4082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F5016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6124" w:type="dxa"/>
          </w:tcPr>
          <w:p w:rsidR="00FF5016" w:rsidRPr="00FF5016" w:rsidRDefault="00FF5016" w:rsidP="00FF5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F5016">
              <w:rPr>
                <w:sz w:val="28"/>
                <w:szCs w:val="28"/>
                <w:lang w:eastAsia="en-US"/>
              </w:rPr>
              <w:t>снижение количества погибших в дорожно-транспортных происшествиях до 8,88 человека на 100 тысяч населения в 2024</w:t>
            </w:r>
            <w:r w:rsidRPr="00FF5016">
              <w:rPr>
                <w:rFonts w:ascii="Arial" w:hAnsi="Arial" w:cs="Arial"/>
                <w:sz w:val="28"/>
                <w:szCs w:val="28"/>
                <w:lang w:eastAsia="en-US"/>
              </w:rPr>
              <w:t> </w:t>
            </w:r>
            <w:r w:rsidRPr="00FF5016">
              <w:rPr>
                <w:sz w:val="28"/>
                <w:szCs w:val="28"/>
                <w:lang w:eastAsia="en-US"/>
              </w:rPr>
              <w:t>году</w:t>
            </w:r>
          </w:p>
        </w:tc>
      </w:tr>
    </w:tbl>
    <w:p w:rsidR="00FF5016" w:rsidRPr="00FF5016" w:rsidRDefault="00FF5016" w:rsidP="00FF5016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в разделе 1: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абзац восьмой изложить в следующей редакции: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«Реализация мероприятий Государственной программы положительным образом сказывается на повышении безопасности дорожного движения на территории Смоленской области. Так, в 2018 году количество дорожно-транспортных происшествий составило 1 340 единиц, в 2019 году – 1 274 единицы, в 2020 году – 1 149 единиц.»;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после абзаца восьмого дополнить абзацем следующего содержания: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«Число погибших в результате дорожно-транспортных происшествий в 2018 году составило 143 человека, в 2019 году отмечалось снижение данного показателя на 18 человек (по сравнению с 2018 годом), а в 2020 году число погибших уменьшилось на 14 человек (по сравнению с 2018 годом).»;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абзац двенадцатый изложить в следующей редакции: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«Основными видами дорожно-транспортных происшествий на дорогах Смоленской области за период 2018 - 2020 годы явились столкновение, наезд на пешехода и опрокидывание.»;</w:t>
      </w:r>
    </w:p>
    <w:p w:rsidR="00FF5016" w:rsidRPr="00FF5016" w:rsidRDefault="00FF5016" w:rsidP="00FF501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в разделе 2: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 xml:space="preserve">- в абзаце первом слова «федеральной целевой </w:t>
      </w:r>
      <w:hyperlink r:id="rId20" w:history="1">
        <w:r w:rsidRPr="00FF5016">
          <w:rPr>
            <w:sz w:val="28"/>
            <w:szCs w:val="28"/>
          </w:rPr>
          <w:t>программы</w:t>
        </w:r>
      </w:hyperlink>
      <w:r w:rsidRPr="00FF5016">
        <w:rPr>
          <w:sz w:val="28"/>
          <w:szCs w:val="28"/>
        </w:rPr>
        <w:t xml:space="preserve"> «Повышение безопасности дорожного движения в 2013 - 2020 годах», утвержденной постановлением Правительства Российской Федерации от 03.10.2013 № 864» </w:t>
      </w:r>
      <w:r w:rsidRPr="00FF5016">
        <w:rPr>
          <w:sz w:val="28"/>
          <w:szCs w:val="28"/>
        </w:rPr>
        <w:lastRenderedPageBreak/>
        <w:t>заменить словами «федеральных проектов «Безопасность дорожного движения» и «Общесистемные меры развития дорожного хозяйства» национального проекта «Безопасные и качественные автомобильные дороги»;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абзацы пятый и шестой изложить в следующей редакции: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«Целевыми показателями реализации Государственной программы являются количество погибших в дорожно-транспортных происшествиях, человек на 100 тысяч населения и на 10 тысяч транспортных средств.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Значения целевых показателей реализации Государственной програм</w:t>
      </w:r>
      <w:bookmarkStart w:id="2" w:name="_GoBack"/>
      <w:bookmarkEnd w:id="2"/>
      <w:r w:rsidRPr="00FF5016">
        <w:rPr>
          <w:sz w:val="28"/>
          <w:szCs w:val="28"/>
        </w:rPr>
        <w:t xml:space="preserve">мы представлены в </w:t>
      </w:r>
      <w:hyperlink w:anchor="P282" w:history="1">
        <w:r w:rsidRPr="00FF5016">
          <w:rPr>
            <w:sz w:val="28"/>
            <w:szCs w:val="28"/>
          </w:rPr>
          <w:t>приложении № 1</w:t>
        </w:r>
      </w:hyperlink>
      <w:r w:rsidRPr="00FF5016">
        <w:rPr>
          <w:sz w:val="28"/>
          <w:szCs w:val="28"/>
        </w:rPr>
        <w:t xml:space="preserve"> к Государственной программе и определяются следующим образом:»;</w:t>
      </w:r>
    </w:p>
    <w:p w:rsidR="00FF5016" w:rsidRPr="00FF5016" w:rsidRDefault="00FF5016" w:rsidP="00FF5016">
      <w:pPr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после абзаца шестого дополнить абзацами следующего содержания: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«- количество погибших в дорожно-транспортных происшествиях, человек на 100 тысяч населения, рассчитывается по следующей формуле: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F5016">
        <w:rPr>
          <w:sz w:val="28"/>
          <w:szCs w:val="28"/>
          <w:lang w:val="en-US"/>
        </w:rPr>
        <w:t>R</w:t>
      </w:r>
      <w:r w:rsidRPr="00FF5016">
        <w:rPr>
          <w:sz w:val="28"/>
          <w:szCs w:val="28"/>
          <w:vertAlign w:val="subscript"/>
        </w:rPr>
        <w:t>соц.</w:t>
      </w:r>
      <w:r w:rsidRPr="00FF5016">
        <w:rPr>
          <w:sz w:val="28"/>
          <w:szCs w:val="28"/>
        </w:rPr>
        <w:t xml:space="preserve"> = </w:t>
      </w:r>
      <w:r w:rsidRPr="00FF5016">
        <w:rPr>
          <w:sz w:val="28"/>
          <w:szCs w:val="28"/>
          <w:lang w:val="en-US"/>
        </w:rPr>
        <w:t>n</w:t>
      </w:r>
      <w:r w:rsidRPr="00FF5016">
        <w:rPr>
          <w:sz w:val="28"/>
          <w:szCs w:val="28"/>
        </w:rPr>
        <w:t xml:space="preserve"> х 100 000 / </w:t>
      </w:r>
      <w:proofErr w:type="gramStart"/>
      <w:r w:rsidRPr="00FF5016">
        <w:rPr>
          <w:sz w:val="28"/>
          <w:szCs w:val="28"/>
          <w:lang w:val="en-US"/>
        </w:rPr>
        <w:t>N</w:t>
      </w:r>
      <w:r w:rsidRPr="00FF5016">
        <w:rPr>
          <w:sz w:val="28"/>
          <w:szCs w:val="28"/>
          <w:vertAlign w:val="subscript"/>
        </w:rPr>
        <w:t>нас.</w:t>
      </w:r>
      <w:r w:rsidRPr="00FF5016">
        <w:rPr>
          <w:sz w:val="28"/>
          <w:szCs w:val="28"/>
        </w:rPr>
        <w:t>,</w:t>
      </w:r>
      <w:proofErr w:type="gramEnd"/>
      <w:r w:rsidRPr="00FF5016">
        <w:rPr>
          <w:sz w:val="28"/>
          <w:szCs w:val="28"/>
        </w:rPr>
        <w:t xml:space="preserve"> где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  <w:lang w:val="en-US"/>
        </w:rPr>
        <w:t>R</w:t>
      </w:r>
      <w:r w:rsidRPr="00FF5016">
        <w:rPr>
          <w:sz w:val="28"/>
          <w:szCs w:val="28"/>
          <w:vertAlign w:val="subscript"/>
        </w:rPr>
        <w:t>соц.</w:t>
      </w:r>
      <w:r w:rsidRPr="00FF5016">
        <w:rPr>
          <w:sz w:val="28"/>
          <w:szCs w:val="28"/>
        </w:rPr>
        <w:t xml:space="preserve"> – количество погибших в дорожно-транспортных происшествиях, человек на 100 тысяч населения;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  <w:lang w:val="en-US"/>
        </w:rPr>
        <w:t>n</w:t>
      </w:r>
      <w:r w:rsidRPr="00FF5016">
        <w:rPr>
          <w:sz w:val="28"/>
          <w:szCs w:val="28"/>
        </w:rPr>
        <w:t xml:space="preserve"> – </w:t>
      </w:r>
      <w:proofErr w:type="gramStart"/>
      <w:r w:rsidRPr="00FF5016">
        <w:rPr>
          <w:sz w:val="28"/>
          <w:szCs w:val="28"/>
        </w:rPr>
        <w:t>количество</w:t>
      </w:r>
      <w:proofErr w:type="gramEnd"/>
      <w:r w:rsidRPr="00FF5016">
        <w:rPr>
          <w:sz w:val="28"/>
          <w:szCs w:val="28"/>
        </w:rPr>
        <w:t xml:space="preserve"> погибших в дорожно-транспортных происшествиях (определяется в соответствии с официальными данными Управления Государственной инспекции безопасности дорожного движения Управления Министерства внутренних дел Российской Федерации по Смоленской области);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  <w:lang w:val="en-US"/>
        </w:rPr>
        <w:t>N</w:t>
      </w:r>
      <w:r w:rsidRPr="00FF5016">
        <w:rPr>
          <w:sz w:val="28"/>
          <w:szCs w:val="28"/>
          <w:vertAlign w:val="subscript"/>
        </w:rPr>
        <w:t>нас.</w:t>
      </w:r>
      <w:r w:rsidRPr="00FF5016">
        <w:rPr>
          <w:sz w:val="28"/>
          <w:szCs w:val="28"/>
        </w:rPr>
        <w:t xml:space="preserve"> – численность населения Смоленской области (определяется в соответствии с официальными данными Федеральной службы государственной статистики);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количество погибших в дорожно-транспортных происшествиях на 10 тысяч транспортных средств рассчитывается по следующей формуле: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F5016">
        <w:rPr>
          <w:sz w:val="28"/>
          <w:szCs w:val="28"/>
          <w:lang w:val="en-US"/>
        </w:rPr>
        <w:t>R</w:t>
      </w:r>
      <w:r w:rsidRPr="00FF5016">
        <w:rPr>
          <w:sz w:val="28"/>
          <w:szCs w:val="28"/>
          <w:vertAlign w:val="subscript"/>
        </w:rPr>
        <w:t>тс.</w:t>
      </w:r>
      <w:r w:rsidRPr="00FF5016">
        <w:rPr>
          <w:sz w:val="28"/>
          <w:szCs w:val="28"/>
        </w:rPr>
        <w:t xml:space="preserve"> = </w:t>
      </w:r>
      <w:r w:rsidRPr="00FF5016">
        <w:rPr>
          <w:sz w:val="28"/>
          <w:szCs w:val="28"/>
          <w:lang w:val="en-US"/>
        </w:rPr>
        <w:t>n</w:t>
      </w:r>
      <w:r w:rsidRPr="00FF5016">
        <w:rPr>
          <w:sz w:val="28"/>
          <w:szCs w:val="28"/>
        </w:rPr>
        <w:t xml:space="preserve"> х 10 000 / </w:t>
      </w:r>
      <w:proofErr w:type="gramStart"/>
      <w:r w:rsidRPr="00FF5016">
        <w:rPr>
          <w:sz w:val="28"/>
          <w:szCs w:val="28"/>
          <w:lang w:val="en-US"/>
        </w:rPr>
        <w:t>N</w:t>
      </w:r>
      <w:r w:rsidRPr="00FF5016">
        <w:rPr>
          <w:sz w:val="28"/>
          <w:szCs w:val="28"/>
          <w:vertAlign w:val="subscript"/>
        </w:rPr>
        <w:t>тс.</w:t>
      </w:r>
      <w:r w:rsidRPr="00FF5016">
        <w:rPr>
          <w:sz w:val="28"/>
          <w:szCs w:val="28"/>
        </w:rPr>
        <w:t>,</w:t>
      </w:r>
      <w:proofErr w:type="gramEnd"/>
      <w:r w:rsidRPr="00FF5016">
        <w:rPr>
          <w:sz w:val="28"/>
          <w:szCs w:val="28"/>
        </w:rPr>
        <w:t xml:space="preserve"> где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  <w:lang w:val="en-US"/>
        </w:rPr>
        <w:t>R</w:t>
      </w:r>
      <w:r w:rsidRPr="00FF5016">
        <w:rPr>
          <w:sz w:val="28"/>
          <w:szCs w:val="28"/>
          <w:vertAlign w:val="subscript"/>
        </w:rPr>
        <w:t>тс.</w:t>
      </w:r>
      <w:r w:rsidRPr="00FF5016">
        <w:rPr>
          <w:sz w:val="28"/>
          <w:szCs w:val="28"/>
        </w:rPr>
        <w:t xml:space="preserve"> – количество погибших в дорожно-транспортных происшествиях на 10 тысяч транспортных средств;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  <w:lang w:val="en-US"/>
        </w:rPr>
        <w:t>n</w:t>
      </w:r>
      <w:r w:rsidRPr="00FF5016">
        <w:rPr>
          <w:sz w:val="28"/>
          <w:szCs w:val="28"/>
        </w:rPr>
        <w:t xml:space="preserve"> – </w:t>
      </w:r>
      <w:proofErr w:type="gramStart"/>
      <w:r w:rsidRPr="00FF5016">
        <w:rPr>
          <w:sz w:val="28"/>
          <w:szCs w:val="28"/>
        </w:rPr>
        <w:t>количество</w:t>
      </w:r>
      <w:proofErr w:type="gramEnd"/>
      <w:r w:rsidRPr="00FF5016">
        <w:rPr>
          <w:sz w:val="28"/>
          <w:szCs w:val="28"/>
        </w:rPr>
        <w:t xml:space="preserve"> погибших в дорожно-транспортных происшествиях (определяется в соответствии с официальными данными Управления Государственной инспекции безопасности дорожного движения Управления Министерства внутренних дел Российской Федерации по Смоленской области);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  <w:lang w:val="en-US"/>
        </w:rPr>
        <w:t>N</w:t>
      </w:r>
      <w:r w:rsidRPr="00FF5016">
        <w:rPr>
          <w:sz w:val="28"/>
          <w:szCs w:val="28"/>
          <w:vertAlign w:val="subscript"/>
        </w:rPr>
        <w:t>тс.</w:t>
      </w:r>
      <w:r w:rsidRPr="00FF5016">
        <w:rPr>
          <w:sz w:val="28"/>
          <w:szCs w:val="28"/>
        </w:rPr>
        <w:t xml:space="preserve"> – количество зарегистрированных автомототранспортных средств на территории Смоленской области (определяется в соответствии с официальными данными Управления Государственной инспекции безопасности дорожного движения Управления Министерства внутренних дел Российской Федерации по Смоленской области)</w:t>
      </w:r>
      <w:proofErr w:type="gramStart"/>
      <w:r w:rsidRPr="00FF5016">
        <w:rPr>
          <w:sz w:val="28"/>
          <w:szCs w:val="28"/>
        </w:rPr>
        <w:t>.»</w:t>
      </w:r>
      <w:proofErr w:type="gramEnd"/>
      <w:r w:rsidRPr="00FF5016">
        <w:rPr>
          <w:sz w:val="28"/>
          <w:szCs w:val="28"/>
        </w:rPr>
        <w:t>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абзацы седьмой и восьмой изложить в следующей редакции: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 xml:space="preserve">«Источником информации, подтверждающей значения целевых показателей реализации Государственной программы, являются официальные данные Федеральной службы государственной статистики и Управления Государственной </w:t>
      </w:r>
      <w:r w:rsidRPr="00FF5016">
        <w:rPr>
          <w:sz w:val="28"/>
          <w:szCs w:val="28"/>
        </w:rPr>
        <w:lastRenderedPageBreak/>
        <w:t>инспекции безопасности дорожного движения Управления Министерства внутренних дел Российской Федерации по Смоленской области.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За период реализации Государственной программы предполагается достичь следующего результата - снижение количества погибших в дорожно-транспортных происшествиях до 8,88 человека на 100 тысяч населения в 2024 году.»;</w:t>
      </w:r>
    </w:p>
    <w:p w:rsidR="00FF5016" w:rsidRPr="00FF5016" w:rsidRDefault="00FF5016" w:rsidP="00FF501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в разделе 3: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абзац одиннадцатый признать утратившим силу;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абзац восемнадцатый изложить в следующей редакции: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«Выполнение основного мероприятия «Региональный проект «Безопасность дорожного движения» в рамках реализации национального проекта «Безопасные и качественные автомобильные дороги» достигается посредством реализации следующих мероприятий:»;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после абзаца восемнадцатого дополнить абзацами следующего содержания: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«- организация и проведение информационно-пропагандистских мероприятий в сфере дорожного движения;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оснащение кабинетов безопасности дорожного движения муниципальных образовательных организаций;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приобретение технических средств обучения,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травматизма.</w:t>
      </w:r>
    </w:p>
    <w:p w:rsidR="00FF5016" w:rsidRPr="00FF5016" w:rsidRDefault="00E86D18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1" w:history="1">
        <w:r w:rsidR="00FF5016" w:rsidRPr="00FF5016">
          <w:rPr>
            <w:sz w:val="28"/>
            <w:szCs w:val="28"/>
          </w:rPr>
          <w:t>Порядок</w:t>
        </w:r>
      </w:hyperlink>
      <w:r w:rsidR="00FF5016" w:rsidRPr="00FF5016">
        <w:rPr>
          <w:sz w:val="28"/>
          <w:szCs w:val="28"/>
        </w:rPr>
        <w:t xml:space="preserve"> предоставления и распределения субсидий для софинансирования расходов бюджетов муниципальных районов Смоленской области, городских округов Смоленской области на оснащение кабинетов безопасности дорожного движения муниципальных образовательных организаций установлен в приложении № 1</w:t>
      </w:r>
      <w:r w:rsidR="00FF5016" w:rsidRPr="00FF5016">
        <w:rPr>
          <w:sz w:val="28"/>
          <w:szCs w:val="28"/>
          <w:vertAlign w:val="superscript"/>
        </w:rPr>
        <w:t>1</w:t>
      </w:r>
      <w:r w:rsidR="00FF5016" w:rsidRPr="00FF5016">
        <w:rPr>
          <w:sz w:val="28"/>
          <w:szCs w:val="28"/>
        </w:rPr>
        <w:t xml:space="preserve"> к Государственной программе.»;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абзац девятнадцатый изложить в следующей редакции: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«Реализация основного мероприятия «Региональный проект «Безопасность дорожного движения» направлена на снижение количества погибших в дорожно-транспортных происшествиях в Смоленской области на 100 тысяч населения и на 10 тысяч транспортных средств.»;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абзацы двадцатый - двадцать пятый признать утратившими силу;</w:t>
      </w:r>
    </w:p>
    <w:p w:rsidR="00FF5016" w:rsidRPr="00FF5016" w:rsidRDefault="00FF5016" w:rsidP="00FF501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раздел 4 изложить в следующей редакции:</w:t>
      </w:r>
    </w:p>
    <w:p w:rsidR="00FF5016" w:rsidRPr="00FF5016" w:rsidRDefault="00FF5016" w:rsidP="00FF50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5016">
        <w:rPr>
          <w:sz w:val="28"/>
          <w:szCs w:val="28"/>
        </w:rPr>
        <w:t xml:space="preserve"> «</w:t>
      </w:r>
      <w:r w:rsidRPr="00FF5016">
        <w:rPr>
          <w:b/>
          <w:sz w:val="28"/>
          <w:szCs w:val="28"/>
        </w:rPr>
        <w:t>4. Обоснование ресурсного обеспечения Государственной программы</w:t>
      </w:r>
    </w:p>
    <w:p w:rsidR="00FF5016" w:rsidRPr="00FF5016" w:rsidRDefault="00FF5016" w:rsidP="00FF50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F5016" w:rsidRPr="00FF5016" w:rsidRDefault="00FF5016" w:rsidP="00FF5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Мероприятия Государственной программы реализуются за счет средств областного бюджета, бюджетных ассигнований дорожного фонда Смоленской области и средств бюджетов муниципальных образований Смоленской области.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Общий объем финансирования Государственной программы составляет 4 052 663,3 тыс. рублей, в том числе:</w:t>
      </w:r>
    </w:p>
    <w:p w:rsidR="00FF5016" w:rsidRPr="00FF5016" w:rsidRDefault="00FF5016" w:rsidP="00FF5016">
      <w:pPr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- 2015 год – 168 344,7 тыс. рублей;</w:t>
      </w:r>
    </w:p>
    <w:p w:rsidR="00FF5016" w:rsidRPr="00FF5016" w:rsidRDefault="00FF5016" w:rsidP="00FF5016">
      <w:pPr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 xml:space="preserve">- 2016 год – 460 132,5 тыс. рублей; </w:t>
      </w:r>
    </w:p>
    <w:p w:rsidR="00FF5016" w:rsidRPr="00FF5016" w:rsidRDefault="00FF5016" w:rsidP="00FF5016">
      <w:pPr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- 2017 год – 335 843,1 тыс. рублей;</w:t>
      </w:r>
    </w:p>
    <w:p w:rsidR="00FF5016" w:rsidRPr="00FF5016" w:rsidRDefault="00FF5016" w:rsidP="00FF5016">
      <w:pPr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- 2018 год – 228 872,2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- 2019 год – 398 429,0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- 2020 год – 464 701,8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lastRenderedPageBreak/>
        <w:t>- 2021 год – 558 928,6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- 2022 год – 513 817,4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- 2023 год – 461 797,0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- 2024 год – 461 797,0 тыс. рублей.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Из общего объема финансирования Государственной программы: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средства бюджетных ассигнований дорожного фонда Смоленской области – 4 032 574,3 тыс. рублей, в том числе:</w:t>
      </w:r>
    </w:p>
    <w:p w:rsidR="00FF5016" w:rsidRPr="00FF5016" w:rsidRDefault="00FF5016" w:rsidP="00FF5016">
      <w:pPr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- 2015 год – 158 344,7 тыс. рублей;</w:t>
      </w:r>
    </w:p>
    <w:p w:rsidR="00FF5016" w:rsidRPr="00FF5016" w:rsidRDefault="00FF5016" w:rsidP="00FF5016">
      <w:pPr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 xml:space="preserve">- 2016 год – 455 132,5 тыс. рублей; </w:t>
      </w:r>
    </w:p>
    <w:p w:rsidR="00FF5016" w:rsidRPr="00FF5016" w:rsidRDefault="00FF5016" w:rsidP="00FF5016">
      <w:pPr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- 2017 год – 335 843,1 тыс. рублей;</w:t>
      </w:r>
    </w:p>
    <w:p w:rsidR="00FF5016" w:rsidRPr="00FF5016" w:rsidRDefault="00FF5016" w:rsidP="00FF5016">
      <w:pPr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- 2018 год – 228 572,2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- 2019 год – 398 192,0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- 2020 год – 464 401,8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- 2021 год – 556 797,0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- 2022 год – 511 697,0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- 2023 год – 461 797,0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- 2024 год – 461 797,0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F5016">
        <w:rPr>
          <w:sz w:val="28"/>
          <w:szCs w:val="28"/>
        </w:rPr>
        <w:t>- средства областного бюджета – 4 937,0 тыс. рублей, в том числе:</w:t>
      </w:r>
    </w:p>
    <w:p w:rsidR="00FF5016" w:rsidRPr="00FF5016" w:rsidRDefault="00FF5016" w:rsidP="00FF5016">
      <w:pPr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- 2018 год – 300,0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- 2019 год – 237,0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- 2020 год – 300,0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- 2021 год – 2 050,0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- 2022 год – 2 050,0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средства бюджетов муниципальных образований Смоленской области – 15 152,0 тыс. рублей, в том числе: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- 2015 год – 10 000,0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- 2016 год – 5 000,0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- 2021 год – 81,6 тыс. рублей;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- 2022 год – 70,4 тыс. рублей.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 xml:space="preserve">Объемы финансирования конкретных мероприятий представлены в </w:t>
      </w:r>
      <w:hyperlink r:id="rId22" w:history="1">
        <w:r w:rsidRPr="00FF5016">
          <w:rPr>
            <w:sz w:val="28"/>
            <w:szCs w:val="28"/>
          </w:rPr>
          <w:t>приложении № 2</w:t>
        </w:r>
      </w:hyperlink>
      <w:r w:rsidRPr="00FF5016">
        <w:rPr>
          <w:sz w:val="28"/>
          <w:szCs w:val="28"/>
        </w:rPr>
        <w:t xml:space="preserve"> к Государственной программе.</w:t>
      </w:r>
    </w:p>
    <w:p w:rsidR="00FF5016" w:rsidRPr="00FF5016" w:rsidRDefault="00FF5016" w:rsidP="00FF5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Объем ежегодных расходов, связанных с финансовым обеспечением Государственной программы за счет средств областного бюджета, устанавливается областным законом об областном бюджете на очередной финансовый год и плановый период.»;</w:t>
      </w:r>
    </w:p>
    <w:p w:rsidR="00FF5016" w:rsidRPr="00FF5016" w:rsidRDefault="00FF5016" w:rsidP="00FF501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5016">
        <w:rPr>
          <w:sz w:val="28"/>
          <w:szCs w:val="28"/>
        </w:rPr>
        <w:t xml:space="preserve"> приложение № 1 изложить в новой редакции (прилагается);</w:t>
      </w:r>
    </w:p>
    <w:p w:rsidR="00FF5016" w:rsidRPr="00FF5016" w:rsidRDefault="00FF5016" w:rsidP="00FF501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дополнить приложением № 1</w:t>
      </w:r>
      <w:r w:rsidRPr="00FF5016">
        <w:rPr>
          <w:sz w:val="28"/>
          <w:szCs w:val="28"/>
          <w:vertAlign w:val="superscript"/>
        </w:rPr>
        <w:t>1</w:t>
      </w:r>
      <w:r w:rsidRPr="00FF5016">
        <w:rPr>
          <w:sz w:val="28"/>
          <w:szCs w:val="28"/>
        </w:rPr>
        <w:t xml:space="preserve"> (прилагается);</w:t>
      </w:r>
    </w:p>
    <w:p w:rsidR="00FF5016" w:rsidRPr="00FF5016" w:rsidRDefault="00FF5016" w:rsidP="00FF501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5016">
        <w:rPr>
          <w:sz w:val="28"/>
          <w:szCs w:val="28"/>
        </w:rPr>
        <w:t>приложение № 2 изложить в новой редакции (прилагается).</w:t>
      </w:r>
    </w:p>
    <w:p w:rsidR="00FF5016" w:rsidRPr="00FF5016" w:rsidRDefault="00FF5016" w:rsidP="00FF5016">
      <w:pPr>
        <w:jc w:val="both"/>
        <w:rPr>
          <w:sz w:val="28"/>
          <w:szCs w:val="28"/>
        </w:rPr>
      </w:pPr>
    </w:p>
    <w:p w:rsidR="00FF5016" w:rsidRPr="00FF5016" w:rsidRDefault="00FF5016" w:rsidP="00FF5016">
      <w:pPr>
        <w:jc w:val="both"/>
        <w:rPr>
          <w:sz w:val="28"/>
          <w:szCs w:val="28"/>
        </w:rPr>
      </w:pPr>
    </w:p>
    <w:p w:rsidR="00FF5016" w:rsidRPr="00FF5016" w:rsidRDefault="00FF5016" w:rsidP="00FF5016">
      <w:pPr>
        <w:jc w:val="both"/>
        <w:rPr>
          <w:sz w:val="28"/>
          <w:szCs w:val="28"/>
        </w:rPr>
      </w:pPr>
    </w:p>
    <w:p w:rsidR="00FF5016" w:rsidRPr="00FF5016" w:rsidRDefault="00FF5016" w:rsidP="00FF5016">
      <w:pPr>
        <w:jc w:val="both"/>
        <w:rPr>
          <w:sz w:val="28"/>
          <w:szCs w:val="28"/>
        </w:rPr>
      </w:pPr>
      <w:r w:rsidRPr="00FF5016">
        <w:rPr>
          <w:sz w:val="28"/>
          <w:szCs w:val="28"/>
        </w:rPr>
        <w:t xml:space="preserve">Губернатор </w:t>
      </w:r>
    </w:p>
    <w:p w:rsidR="00A041AB" w:rsidRPr="002D6B7D" w:rsidRDefault="00FF5016" w:rsidP="0005445E">
      <w:pPr>
        <w:jc w:val="both"/>
        <w:rPr>
          <w:sz w:val="28"/>
          <w:szCs w:val="28"/>
        </w:rPr>
      </w:pPr>
      <w:r w:rsidRPr="00FF5016">
        <w:rPr>
          <w:sz w:val="28"/>
          <w:szCs w:val="28"/>
        </w:rPr>
        <w:t>Смоленской области</w:t>
      </w:r>
      <w:r w:rsidRPr="00FF5016">
        <w:rPr>
          <w:b/>
          <w:sz w:val="28"/>
          <w:szCs w:val="28"/>
        </w:rPr>
        <w:t xml:space="preserve">                                                                               А.В. Островский</w:t>
      </w:r>
    </w:p>
    <w:sectPr w:rsidR="00A041AB" w:rsidRPr="002D6B7D" w:rsidSect="0005445E">
      <w:headerReference w:type="default" r:id="rId23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18" w:rsidRDefault="00E86D18">
      <w:r>
        <w:separator/>
      </w:r>
    </w:p>
  </w:endnote>
  <w:endnote w:type="continuationSeparator" w:id="0">
    <w:p w:rsidR="00E86D18" w:rsidRDefault="00E8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18" w:rsidRDefault="00E86D18">
      <w:r>
        <w:separator/>
      </w:r>
    </w:p>
  </w:footnote>
  <w:footnote w:type="continuationSeparator" w:id="0">
    <w:p w:rsidR="00E86D18" w:rsidRDefault="00E8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445904"/>
      <w:docPartObj>
        <w:docPartGallery w:val="Page Numbers (Top of Page)"/>
        <w:docPartUnique/>
      </w:docPartObj>
    </w:sdtPr>
    <w:sdtEndPr/>
    <w:sdtContent>
      <w:p w:rsidR="00DD631C" w:rsidRDefault="00DD63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174">
          <w:rPr>
            <w:noProof/>
          </w:rPr>
          <w:t>6</w:t>
        </w:r>
        <w: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034B"/>
    <w:multiLevelType w:val="hybridMultilevel"/>
    <w:tmpl w:val="BF22EE32"/>
    <w:lvl w:ilvl="0" w:tplc="AF980F9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026C43"/>
    <w:multiLevelType w:val="hybridMultilevel"/>
    <w:tmpl w:val="FA5C4B0C"/>
    <w:lvl w:ilvl="0" w:tplc="92C63D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45E"/>
    <w:rsid w:val="000C7892"/>
    <w:rsid w:val="000E420E"/>
    <w:rsid w:val="00122064"/>
    <w:rsid w:val="001812D1"/>
    <w:rsid w:val="00213A39"/>
    <w:rsid w:val="00283E6B"/>
    <w:rsid w:val="002D6B7D"/>
    <w:rsid w:val="00301C7B"/>
    <w:rsid w:val="003563D4"/>
    <w:rsid w:val="00364B00"/>
    <w:rsid w:val="00426273"/>
    <w:rsid w:val="004769E3"/>
    <w:rsid w:val="004C1CC4"/>
    <w:rsid w:val="00605CE7"/>
    <w:rsid w:val="00661E88"/>
    <w:rsid w:val="0067695B"/>
    <w:rsid w:val="00696689"/>
    <w:rsid w:val="006E181B"/>
    <w:rsid w:val="00721E82"/>
    <w:rsid w:val="007363F9"/>
    <w:rsid w:val="007632DF"/>
    <w:rsid w:val="00765973"/>
    <w:rsid w:val="00797EF1"/>
    <w:rsid w:val="007A6828"/>
    <w:rsid w:val="007D1958"/>
    <w:rsid w:val="00827E0F"/>
    <w:rsid w:val="008C50CA"/>
    <w:rsid w:val="008D6FD6"/>
    <w:rsid w:val="009B1100"/>
    <w:rsid w:val="00A041AB"/>
    <w:rsid w:val="00A057EB"/>
    <w:rsid w:val="00A16598"/>
    <w:rsid w:val="00B63EB7"/>
    <w:rsid w:val="00B7427B"/>
    <w:rsid w:val="00C3288A"/>
    <w:rsid w:val="00C7093E"/>
    <w:rsid w:val="00D33ECE"/>
    <w:rsid w:val="00D622A1"/>
    <w:rsid w:val="00D85D61"/>
    <w:rsid w:val="00DD4174"/>
    <w:rsid w:val="00DD631C"/>
    <w:rsid w:val="00E02B34"/>
    <w:rsid w:val="00E86D18"/>
    <w:rsid w:val="00F771B3"/>
    <w:rsid w:val="00FA5E88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4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A04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9">
    <w:name w:val="Hyperlink"/>
    <w:basedOn w:val="a0"/>
    <w:uiPriority w:val="99"/>
    <w:semiHidden/>
    <w:unhideWhenUsed/>
    <w:rsid w:val="00A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41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4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A04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9">
    <w:name w:val="Hyperlink"/>
    <w:basedOn w:val="a0"/>
    <w:uiPriority w:val="99"/>
    <w:semiHidden/>
    <w:unhideWhenUsed/>
    <w:rsid w:val="00A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41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94916ABF7E5A2F52212DB024B84C558D0422B1280F99C64874F8991AC2518AE7FE90D5464CD8D88606958938384DDA4BD7E8B30BE97EF345D6B62F2AF" TargetMode="External"/><Relationship Id="rId18" Type="http://schemas.openxmlformats.org/officeDocument/2006/relationships/hyperlink" Target="consultantplus://offline/ref=A045623EA0F94543308B28EF7DD0189B175C936B02FF6E158024E781FFB22A9F7EAF7B23F2960029BA3C8FFADD8EED31AB04A4045FDDAF710FFF8A24pCjF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C47E05F55BF19961C73DD186F3C87568E282A5E7F2AD409CF652C55FF0EC7B24AAC7FC5F81DCA2B2800483203B8EE22D2BCCEC14B304FECDDF6E2F5t7h3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94916ABF7E5A2F52212DB024B84C558D0422B1280299C34D74F8991AC2518AE7FE90D5464CD8D88606958938384DDA4BD7E8B30BE97EF345D6B62F2AF" TargetMode="External"/><Relationship Id="rId17" Type="http://schemas.openxmlformats.org/officeDocument/2006/relationships/hyperlink" Target="consultantplus://offline/ref=A045623EA0F94543308B28EF7DD0189B175C936B02FF6E188325E781FFB22A9F7EAF7B23F2960029BA3C8FFADD8EED31AB04A4045FDDAF710FFF8A24pCjF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45623EA0F94543308B28EF7DD0189B175C936B02FF6C1D8524E781FFB22A9F7EAF7B23F2960029BA3C8FFADD8EED31AB04A4045FDDAF710FFF8A24pCjFG" TargetMode="External"/><Relationship Id="rId20" Type="http://schemas.openxmlformats.org/officeDocument/2006/relationships/hyperlink" Target="consultantplus://offline/ref=6D47B5E2BE400C3F429809C60A2B613AC464C43EDDF48548D2F820740E671CDC998E3A1EC2CB2F6E7F5D7E8C7FCEBF5EE776C282A3746C53P8U3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E9BE345C87345F5D0BF18A27FF0F76003D348669511CCE7F31B5E1AAE7F74F5F6CC8E52A45A93E15D426v4W2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94916ABF7E5A2F52212DB024B84C558D0422B1200798C14B79A593129B5D88E0F1CFC24105D4D98606958C366748CF5A8FE4B017F77CEF59D4B7F2222D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3E9BE345C87345F5D0BF18A27FF0F76003D3486685B13CB7F31B5E1AAE7F74F5F6CC8E52A45A93E15D426v4W2L" TargetMode="External"/><Relationship Id="rId19" Type="http://schemas.openxmlformats.org/officeDocument/2006/relationships/hyperlink" Target="consultantplus://offline/ref=A045623EA0F94543308B28EF7DD0189B175C936B02FE691B8922E781FFB22A9F7EAF7B23F2960029BA3C8FFADD8EED31AB04A4045FDDAF710FFF8A24pCj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DF24009BE9EC6F0EFC08AFE7204D6B8B39BFA2864BA0B3D978C880698898EC14AAACA03F7D415E194E19g4I7G" TargetMode="External"/><Relationship Id="rId14" Type="http://schemas.openxmlformats.org/officeDocument/2006/relationships/hyperlink" Target="consultantplus://offline/ref=9194916ABF7E5A2F52212DB024B84C558D0422B120079AC44B7CA593129B5D88E0F1CFC24105D4D98606958C366748CF5A8FE4B017F77CEF59D4B7F2222DF" TargetMode="External"/><Relationship Id="rId22" Type="http://schemas.openxmlformats.org/officeDocument/2006/relationships/hyperlink" Target="consultantplus://offline/ref=B167E9912EC4375D9DD4F0D125DC05C1C337D16627C628968DBC64838F7F29F25DCCEF0D9FB81C8387DA9F56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Курзова Мария Геннадиевна</cp:lastModifiedBy>
  <cp:revision>8</cp:revision>
  <dcterms:created xsi:type="dcterms:W3CDTF">2020-08-06T13:33:00Z</dcterms:created>
  <dcterms:modified xsi:type="dcterms:W3CDTF">2021-03-25T08:05:00Z</dcterms:modified>
</cp:coreProperties>
</file>