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14" w:rsidRDefault="00F70003" w:rsidP="00A04214">
      <w:pPr>
        <w:pStyle w:val="ConsPlusNormal"/>
        <w:jc w:val="center"/>
        <w:rPr>
          <w:b/>
        </w:rPr>
      </w:pPr>
      <w:r w:rsidRPr="00F70003">
        <w:rPr>
          <w:b/>
        </w:rPr>
        <w:t>Департамент Смоленской области по транспорту и дорожному хозяйству</w:t>
      </w:r>
    </w:p>
    <w:p w:rsidR="00F70003" w:rsidRPr="00F70003" w:rsidRDefault="00F70003" w:rsidP="00A04214">
      <w:pPr>
        <w:pStyle w:val="ConsPlusNormal"/>
        <w:jc w:val="center"/>
        <w:rPr>
          <w:vertAlign w:val="superscript"/>
        </w:rPr>
      </w:pPr>
      <w:r w:rsidRPr="00F70003">
        <w:rPr>
          <w:vertAlign w:val="superscript"/>
        </w:rPr>
        <w:t>_______________________________________________________________________________</w:t>
      </w:r>
      <w:r w:rsidR="003B6162">
        <w:rPr>
          <w:vertAlign w:val="superscript"/>
        </w:rPr>
        <w:t>______________________________</w:t>
      </w:r>
      <w:r w:rsidRPr="00F70003">
        <w:rPr>
          <w:vertAlign w:val="superscript"/>
        </w:rPr>
        <w:t>__</w:t>
      </w:r>
    </w:p>
    <w:p w:rsidR="00A04214" w:rsidRPr="00F70003" w:rsidRDefault="00A04214" w:rsidP="00A04214">
      <w:pPr>
        <w:pStyle w:val="ConsPlusNormal"/>
        <w:jc w:val="center"/>
        <w:rPr>
          <w:vertAlign w:val="superscript"/>
        </w:rPr>
      </w:pPr>
      <w:r w:rsidRPr="00F70003">
        <w:rPr>
          <w:vertAlign w:val="superscript"/>
        </w:rPr>
        <w:t>наименование органа государственного контроля (надзора)</w:t>
      </w:r>
    </w:p>
    <w:p w:rsidR="00A04214" w:rsidRDefault="00A04214" w:rsidP="00A04214">
      <w:pPr>
        <w:pStyle w:val="ConsPlusNormal"/>
        <w:jc w:val="both"/>
      </w:pPr>
    </w:p>
    <w:p w:rsidR="00A04214" w:rsidRPr="005E13CA" w:rsidRDefault="00A04214" w:rsidP="00A04214">
      <w:pPr>
        <w:pStyle w:val="ConsPlusNormal"/>
        <w:jc w:val="center"/>
        <w:rPr>
          <w:b/>
        </w:rPr>
      </w:pPr>
      <w:r w:rsidRPr="005E13CA">
        <w:rPr>
          <w:b/>
        </w:rPr>
        <w:t>Перечень актов,</w:t>
      </w:r>
    </w:p>
    <w:p w:rsidR="00A04214" w:rsidRPr="005E13CA" w:rsidRDefault="00A04214" w:rsidP="00A04214">
      <w:pPr>
        <w:pStyle w:val="ConsPlusNormal"/>
        <w:jc w:val="center"/>
        <w:rPr>
          <w:b/>
        </w:rPr>
      </w:pPr>
      <w:r w:rsidRPr="005E13CA">
        <w:rPr>
          <w:b/>
        </w:rPr>
        <w:t>содержащих обязательные требования, соблюдение которых</w:t>
      </w:r>
    </w:p>
    <w:p w:rsidR="00A04214" w:rsidRPr="005E13CA" w:rsidRDefault="00A04214" w:rsidP="00A04214">
      <w:pPr>
        <w:pStyle w:val="ConsPlusNormal"/>
        <w:jc w:val="center"/>
        <w:rPr>
          <w:b/>
        </w:rPr>
      </w:pPr>
      <w:r w:rsidRPr="005E13CA">
        <w:rPr>
          <w:b/>
        </w:rPr>
        <w:t>оценивается при проведении мероприятий по контролю</w:t>
      </w:r>
    </w:p>
    <w:p w:rsidR="00A04214" w:rsidRPr="005E13CA" w:rsidRDefault="00A04214" w:rsidP="00A04214">
      <w:pPr>
        <w:pStyle w:val="ConsPlusNormal"/>
        <w:jc w:val="center"/>
        <w:rPr>
          <w:b/>
        </w:rPr>
      </w:pPr>
      <w:r w:rsidRPr="005E13CA">
        <w:rPr>
          <w:b/>
        </w:rPr>
        <w:t>при осуществлении</w:t>
      </w:r>
    </w:p>
    <w:p w:rsidR="00A04214" w:rsidRDefault="00F70003" w:rsidP="00A04214">
      <w:pPr>
        <w:pStyle w:val="ConsPlusNormal"/>
        <w:jc w:val="both"/>
      </w:pPr>
      <w:r>
        <w:t>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 «О внесении изменений в отдельные законодательные акты Российской Федерации», а также правилами перевозок пассажиров и багажа легковым такси, на территории Смоленской области</w:t>
      </w:r>
    </w:p>
    <w:p w:rsidR="00A04214" w:rsidRPr="00F70003" w:rsidRDefault="00A04214" w:rsidP="00A04214">
      <w:pPr>
        <w:pStyle w:val="ConsPlusNormal"/>
        <w:jc w:val="center"/>
        <w:rPr>
          <w:vertAlign w:val="superscript"/>
        </w:rPr>
      </w:pPr>
      <w:r w:rsidRPr="00F70003">
        <w:rPr>
          <w:vertAlign w:val="superscript"/>
        </w:rPr>
        <w:t>__________________________</w:t>
      </w:r>
      <w:r w:rsidR="00F70003">
        <w:rPr>
          <w:vertAlign w:val="superscript"/>
        </w:rPr>
        <w:t>______________________________________________________</w:t>
      </w:r>
      <w:r w:rsidRPr="00F70003">
        <w:rPr>
          <w:vertAlign w:val="superscript"/>
        </w:rPr>
        <w:t>___________</w:t>
      </w:r>
      <w:r w:rsidR="003B6162">
        <w:rPr>
          <w:vertAlign w:val="superscript"/>
        </w:rPr>
        <w:t>________________________________________________</w:t>
      </w:r>
      <w:r w:rsidRPr="00F70003">
        <w:rPr>
          <w:vertAlign w:val="superscript"/>
        </w:rPr>
        <w:t>______________________</w:t>
      </w:r>
    </w:p>
    <w:p w:rsidR="00A04214" w:rsidRPr="00F70003" w:rsidRDefault="00A04214" w:rsidP="00A04214">
      <w:pPr>
        <w:pStyle w:val="ConsPlusNormal"/>
        <w:jc w:val="center"/>
        <w:rPr>
          <w:vertAlign w:val="superscript"/>
        </w:rPr>
      </w:pPr>
      <w:r w:rsidRPr="00F70003">
        <w:rPr>
          <w:vertAlign w:val="superscript"/>
        </w:rPr>
        <w:t>наименование вида государственного контроля (надзора)</w:t>
      </w:r>
    </w:p>
    <w:p w:rsidR="00A04214" w:rsidRDefault="00A04214" w:rsidP="00A04214">
      <w:pPr>
        <w:pStyle w:val="ConsPlusNormal"/>
        <w:jc w:val="both"/>
      </w:pPr>
    </w:p>
    <w:p w:rsidR="00F67F7B" w:rsidRDefault="00F67F7B" w:rsidP="00F67F7B">
      <w:pPr>
        <w:pStyle w:val="ConsPlusNormal"/>
        <w:jc w:val="center"/>
        <w:outlineLvl w:val="1"/>
      </w:pPr>
      <w:r>
        <w:t>Раздел I. Международные договоры Российской Федерации</w:t>
      </w:r>
    </w:p>
    <w:p w:rsidR="00F67F7B" w:rsidRDefault="00F67F7B" w:rsidP="00F67F7B">
      <w:pPr>
        <w:pStyle w:val="ConsPlusNormal"/>
        <w:jc w:val="center"/>
      </w:pPr>
      <w:r>
        <w:t>и акты органов Евразийского экономического союза</w:t>
      </w:r>
    </w:p>
    <w:p w:rsidR="00F67F7B" w:rsidRDefault="00F67F7B" w:rsidP="00F67F7B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506"/>
        <w:gridCol w:w="4536"/>
        <w:gridCol w:w="4252"/>
      </w:tblGrid>
      <w:tr w:rsidR="00F67F7B" w:rsidRPr="005E13CA" w:rsidTr="006F1F25">
        <w:tc>
          <w:tcPr>
            <w:tcW w:w="510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№</w:t>
            </w:r>
          </w:p>
        </w:tc>
        <w:tc>
          <w:tcPr>
            <w:tcW w:w="550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53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2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F67F7B" w:rsidRPr="005E13CA" w:rsidTr="006F1F25">
        <w:tc>
          <w:tcPr>
            <w:tcW w:w="510" w:type="dxa"/>
          </w:tcPr>
          <w:p w:rsidR="00F67F7B" w:rsidRPr="005E13CA" w:rsidRDefault="007A746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F67F7B" w:rsidRPr="007A7460" w:rsidRDefault="004B3193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6" w:history="1">
              <w:r w:rsidR="007A7460" w:rsidRPr="007A7460">
                <w:rPr>
                  <w:bCs/>
                  <w:color w:val="333333"/>
                  <w:sz w:val="24"/>
                  <w:szCs w:val="24"/>
                </w:rPr>
                <w:t>Технический регламент Таможенного союза "Безопасность автомобильных дорог"</w:t>
              </w:r>
              <w:r w:rsidR="007A7460" w:rsidRPr="007A7460">
                <w:rPr>
                  <w:bCs/>
                  <w:color w:val="333333"/>
                  <w:sz w:val="24"/>
                  <w:szCs w:val="24"/>
                </w:rPr>
                <w:br/>
                <w:t>(</w:t>
              </w:r>
              <w:proofErr w:type="gramStart"/>
              <w:r w:rsidR="007A7460" w:rsidRPr="007A7460">
                <w:rPr>
                  <w:bCs/>
                  <w:color w:val="333333"/>
                  <w:sz w:val="24"/>
                  <w:szCs w:val="24"/>
                </w:rPr>
                <w:t>ТР</w:t>
              </w:r>
              <w:proofErr w:type="gramEnd"/>
              <w:r w:rsidR="007A7460" w:rsidRPr="007A7460">
                <w:rPr>
                  <w:bCs/>
                  <w:color w:val="333333"/>
                  <w:sz w:val="24"/>
                  <w:szCs w:val="24"/>
                </w:rPr>
                <w:t xml:space="preserve"> ТС 014/2011), утвержденный решением Комиссии Таможенного союза от 18.10.2011 N 827</w:t>
              </w:r>
            </w:hyperlink>
          </w:p>
        </w:tc>
        <w:tc>
          <w:tcPr>
            <w:tcW w:w="4536" w:type="dxa"/>
          </w:tcPr>
          <w:p w:rsidR="00F67F7B" w:rsidRPr="005E13CA" w:rsidRDefault="007A746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и физические лица, индивидуальные предприниматели, должностные лица</w:t>
            </w:r>
          </w:p>
        </w:tc>
        <w:tc>
          <w:tcPr>
            <w:tcW w:w="4252" w:type="dxa"/>
          </w:tcPr>
          <w:p w:rsidR="00F67F7B" w:rsidRPr="005E13CA" w:rsidRDefault="007A746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 w:rsidRPr="007A7460">
              <w:rPr>
                <w:rFonts w:ascii="opensans" w:hAnsi="opensans"/>
                <w:color w:val="464646"/>
                <w:sz w:val="24"/>
                <w:szCs w:val="24"/>
              </w:rPr>
              <w:t>В полном объеме</w:t>
            </w:r>
          </w:p>
        </w:tc>
      </w:tr>
    </w:tbl>
    <w:p w:rsidR="00F67F7B" w:rsidRDefault="00F67F7B" w:rsidP="00F67F7B">
      <w:pPr>
        <w:pStyle w:val="ConsPlusNormal"/>
        <w:jc w:val="both"/>
      </w:pPr>
    </w:p>
    <w:p w:rsidR="00F67F7B" w:rsidRDefault="00F67F7B" w:rsidP="00F67F7B">
      <w:pPr>
        <w:pStyle w:val="ConsPlusNormal"/>
        <w:jc w:val="center"/>
        <w:outlineLvl w:val="1"/>
      </w:pPr>
      <w:r>
        <w:t>Раздел II. Федеральные законы</w:t>
      </w:r>
    </w:p>
    <w:p w:rsidR="00F67F7B" w:rsidRPr="003B6162" w:rsidRDefault="00F67F7B" w:rsidP="00F67F7B">
      <w:pPr>
        <w:pStyle w:val="ConsPlusNormal"/>
        <w:jc w:val="both"/>
        <w:rPr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506"/>
        <w:gridCol w:w="4536"/>
        <w:gridCol w:w="4252"/>
      </w:tblGrid>
      <w:tr w:rsidR="00F67F7B" w:rsidRPr="005E13CA" w:rsidTr="00440120">
        <w:tc>
          <w:tcPr>
            <w:tcW w:w="510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№</w:t>
            </w:r>
          </w:p>
        </w:tc>
        <w:tc>
          <w:tcPr>
            <w:tcW w:w="550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53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2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7F7B" w:rsidRPr="005E13CA" w:rsidTr="00440120">
        <w:tc>
          <w:tcPr>
            <w:tcW w:w="510" w:type="dxa"/>
          </w:tcPr>
          <w:p w:rsidR="00F67F7B" w:rsidRPr="005E13CA" w:rsidRDefault="00440120" w:rsidP="004401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F67F7B" w:rsidRPr="005E13CA" w:rsidRDefault="0044012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21.04.2011 № 69-ФЗ «О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</w:tcPr>
          <w:p w:rsidR="00F67F7B" w:rsidRPr="005E13CA" w:rsidRDefault="0044012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  <w:r w:rsidR="00BB68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индивидуальные предприниматели</w:t>
            </w:r>
            <w:r w:rsidR="00BB68C0">
              <w:rPr>
                <w:sz w:val="24"/>
                <w:szCs w:val="24"/>
              </w:rPr>
              <w:t>, должностные лица</w:t>
            </w:r>
          </w:p>
        </w:tc>
        <w:tc>
          <w:tcPr>
            <w:tcW w:w="4252" w:type="dxa"/>
          </w:tcPr>
          <w:p w:rsidR="00F67F7B" w:rsidRPr="005E13CA" w:rsidRDefault="00BB68C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1.4 и 16 статьи 9</w:t>
            </w:r>
          </w:p>
        </w:tc>
      </w:tr>
      <w:tr w:rsidR="007A7460" w:rsidRPr="005E13CA" w:rsidTr="00440120">
        <w:tc>
          <w:tcPr>
            <w:tcW w:w="510" w:type="dxa"/>
          </w:tcPr>
          <w:p w:rsidR="007A7460" w:rsidRDefault="007A7460" w:rsidP="004401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06" w:type="dxa"/>
          </w:tcPr>
          <w:p w:rsidR="007A7460" w:rsidRPr="007A7460" w:rsidRDefault="007A7460" w:rsidP="007A7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A7460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7A7460">
              <w:rPr>
                <w:sz w:val="24"/>
                <w:szCs w:val="24"/>
              </w:rPr>
              <w:t xml:space="preserve"> закон от 08.11.2007 № 257-ФЗ «Об автомобильных дорогах и о дорожной деятельности в Российской Федерации и о внесении изменений в отдельные    законодательные  акты       Российской  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A7460" w:rsidRDefault="007A746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и физические лица, индивидуальные предприниматели, должностные лица</w:t>
            </w:r>
          </w:p>
        </w:tc>
        <w:tc>
          <w:tcPr>
            <w:tcW w:w="4252" w:type="dxa"/>
          </w:tcPr>
          <w:p w:rsidR="007A7460" w:rsidRPr="007A7460" w:rsidRDefault="007A746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 w:rsidRPr="007A7460">
              <w:rPr>
                <w:rFonts w:ascii="opensans" w:hAnsi="opensans"/>
                <w:color w:val="464646"/>
                <w:sz w:val="24"/>
                <w:szCs w:val="24"/>
              </w:rPr>
              <w:t>В полном объеме</w:t>
            </w:r>
          </w:p>
        </w:tc>
      </w:tr>
    </w:tbl>
    <w:p w:rsidR="006F1F25" w:rsidRDefault="006F1F25" w:rsidP="006F1F25">
      <w:pPr>
        <w:pStyle w:val="ConsPlusNormal"/>
        <w:outlineLvl w:val="1"/>
      </w:pPr>
    </w:p>
    <w:p w:rsidR="00F67F7B" w:rsidRDefault="00F67F7B" w:rsidP="00F67F7B">
      <w:pPr>
        <w:pStyle w:val="ConsPlusNormal"/>
        <w:jc w:val="center"/>
        <w:outlineLvl w:val="1"/>
      </w:pPr>
      <w:r>
        <w:t>Раздел III. Указы Президента Российской</w:t>
      </w:r>
    </w:p>
    <w:p w:rsidR="00F67F7B" w:rsidRDefault="00F67F7B" w:rsidP="00F67F7B">
      <w:pPr>
        <w:pStyle w:val="ConsPlusNormal"/>
        <w:jc w:val="center"/>
      </w:pPr>
      <w:r>
        <w:t>Федерации, постановления и распоряжения Правительства</w:t>
      </w:r>
    </w:p>
    <w:p w:rsidR="00F67F7B" w:rsidRDefault="00F67F7B" w:rsidP="00F67F7B">
      <w:pPr>
        <w:pStyle w:val="ConsPlusNormal"/>
        <w:jc w:val="center"/>
      </w:pPr>
      <w:r>
        <w:t>Российской Федерации</w:t>
      </w:r>
    </w:p>
    <w:p w:rsidR="00F67F7B" w:rsidRPr="006F1F25" w:rsidRDefault="00F67F7B" w:rsidP="00F67F7B">
      <w:pPr>
        <w:pStyle w:val="ConsPlusNormal"/>
        <w:jc w:val="both"/>
        <w:rPr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3"/>
        <w:gridCol w:w="4262"/>
        <w:gridCol w:w="3527"/>
        <w:gridCol w:w="4588"/>
        <w:gridCol w:w="2074"/>
      </w:tblGrid>
      <w:tr w:rsidR="00F67F7B" w:rsidRPr="005E13CA" w:rsidTr="00BB68C0">
        <w:tc>
          <w:tcPr>
            <w:tcW w:w="0" w:type="auto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527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4588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4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7F7B" w:rsidRPr="005E13CA" w:rsidTr="00BB68C0">
        <w:tc>
          <w:tcPr>
            <w:tcW w:w="0" w:type="auto"/>
          </w:tcPr>
          <w:p w:rsidR="00F67F7B" w:rsidRPr="005E13CA" w:rsidRDefault="00BB68C0" w:rsidP="00BB68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67F7B" w:rsidRPr="005E13CA" w:rsidRDefault="004B7FEE" w:rsidP="004B7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перевозок пассажиров и багажа автомобильным транспортом и </w:t>
            </w:r>
            <w:r>
              <w:rPr>
                <w:sz w:val="24"/>
                <w:szCs w:val="24"/>
              </w:rPr>
              <w:lastRenderedPageBreak/>
              <w:t>городским наземным электрическим транспортом</w:t>
            </w:r>
          </w:p>
        </w:tc>
        <w:tc>
          <w:tcPr>
            <w:tcW w:w="3527" w:type="dxa"/>
          </w:tcPr>
          <w:p w:rsidR="00F67F7B" w:rsidRPr="005E13CA" w:rsidRDefault="004B7FEE" w:rsidP="004B7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Правительства Российской Федерации от </w:t>
            </w:r>
            <w:r>
              <w:rPr>
                <w:sz w:val="24"/>
                <w:szCs w:val="24"/>
              </w:rPr>
              <w:lastRenderedPageBreak/>
              <w:t>14.02.2009 № 112</w:t>
            </w:r>
          </w:p>
        </w:tc>
        <w:tc>
          <w:tcPr>
            <w:tcW w:w="4588" w:type="dxa"/>
          </w:tcPr>
          <w:p w:rsidR="00F67F7B" w:rsidRPr="005E13CA" w:rsidRDefault="004B7FEE" w:rsidP="004B7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Юридические лица, индивидуальные предприниматели, должностные лица</w:t>
            </w:r>
          </w:p>
        </w:tc>
        <w:tc>
          <w:tcPr>
            <w:tcW w:w="2074" w:type="dxa"/>
          </w:tcPr>
          <w:p w:rsidR="00F67F7B" w:rsidRPr="005E13CA" w:rsidRDefault="004B7FEE" w:rsidP="004B7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115, 116, 117, 118</w:t>
            </w:r>
          </w:p>
        </w:tc>
      </w:tr>
    </w:tbl>
    <w:p w:rsidR="00F67F7B" w:rsidRDefault="00F67F7B" w:rsidP="00F67F7B">
      <w:pPr>
        <w:pStyle w:val="ConsPlusNormal"/>
        <w:jc w:val="both"/>
      </w:pPr>
    </w:p>
    <w:p w:rsidR="00F67F7B" w:rsidRDefault="00F67F7B" w:rsidP="00F67F7B">
      <w:pPr>
        <w:pStyle w:val="ConsPlusNormal"/>
        <w:jc w:val="center"/>
        <w:outlineLvl w:val="1"/>
      </w:pPr>
      <w:r>
        <w:t>Раздел IV. Нормативные правовые акты федеральных органов</w:t>
      </w:r>
    </w:p>
    <w:p w:rsidR="00F67F7B" w:rsidRDefault="00F67F7B" w:rsidP="00F67F7B">
      <w:pPr>
        <w:pStyle w:val="ConsPlusNormal"/>
        <w:jc w:val="center"/>
      </w:pPr>
      <w:r>
        <w:t>исполнительной власти и нормативные документы федеральных</w:t>
      </w:r>
    </w:p>
    <w:p w:rsidR="00F67F7B" w:rsidRDefault="00F67F7B" w:rsidP="00F67F7B">
      <w:pPr>
        <w:pStyle w:val="ConsPlusNormal"/>
        <w:jc w:val="center"/>
      </w:pPr>
      <w:r>
        <w:t>органов исполнительной власти</w:t>
      </w:r>
    </w:p>
    <w:p w:rsidR="00F67F7B" w:rsidRPr="006F1F25" w:rsidRDefault="00F67F7B" w:rsidP="00F67F7B">
      <w:pPr>
        <w:pStyle w:val="ConsPlusNormal"/>
        <w:jc w:val="both"/>
        <w:rPr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3"/>
        <w:gridCol w:w="4245"/>
        <w:gridCol w:w="3544"/>
        <w:gridCol w:w="4678"/>
        <w:gridCol w:w="1984"/>
      </w:tblGrid>
      <w:tr w:rsidR="00F67F7B" w:rsidRPr="005E13CA" w:rsidTr="004B7FEE">
        <w:tc>
          <w:tcPr>
            <w:tcW w:w="0" w:type="auto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544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7F7B" w:rsidRPr="005E13CA" w:rsidTr="004B7FEE">
        <w:tc>
          <w:tcPr>
            <w:tcW w:w="0" w:type="auto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5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67F7B" w:rsidRDefault="00F67F7B" w:rsidP="00F67F7B">
      <w:pPr>
        <w:pStyle w:val="ConsPlusNormal"/>
        <w:jc w:val="both"/>
      </w:pPr>
    </w:p>
    <w:p w:rsidR="00F67F7B" w:rsidRDefault="00F67F7B" w:rsidP="00F67F7B">
      <w:pPr>
        <w:pStyle w:val="ConsPlusNormal"/>
        <w:jc w:val="center"/>
        <w:outlineLvl w:val="1"/>
      </w:pPr>
      <w:r>
        <w:t>Раздел V. Нормативные правовые акты органов</w:t>
      </w:r>
    </w:p>
    <w:p w:rsidR="00F67F7B" w:rsidRDefault="00F67F7B" w:rsidP="00F67F7B">
      <w:pPr>
        <w:pStyle w:val="ConsPlusNormal"/>
        <w:jc w:val="center"/>
      </w:pPr>
      <w:r>
        <w:t>государственной власти СССР и РСФСР, нормативные правовые</w:t>
      </w:r>
    </w:p>
    <w:p w:rsidR="00F67F7B" w:rsidRDefault="00F67F7B" w:rsidP="00F67F7B">
      <w:pPr>
        <w:pStyle w:val="ConsPlusNormal"/>
        <w:jc w:val="center"/>
      </w:pPr>
      <w:r>
        <w:t>акты органов исполнительной власти СССР и РСФСР</w:t>
      </w:r>
    </w:p>
    <w:p w:rsidR="00F67F7B" w:rsidRPr="004B7FEE" w:rsidRDefault="00F67F7B" w:rsidP="00F67F7B">
      <w:pPr>
        <w:pStyle w:val="ConsPlusNormal"/>
        <w:jc w:val="both"/>
        <w:rPr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3"/>
        <w:gridCol w:w="4245"/>
        <w:gridCol w:w="3544"/>
        <w:gridCol w:w="4678"/>
        <w:gridCol w:w="1984"/>
      </w:tblGrid>
      <w:tr w:rsidR="00F67F7B" w:rsidRPr="005E13CA" w:rsidTr="004B7FEE">
        <w:tc>
          <w:tcPr>
            <w:tcW w:w="0" w:type="auto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544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5E13CA">
              <w:rPr>
                <w:sz w:val="24"/>
                <w:szCs w:val="24"/>
              </w:rPr>
              <w:lastRenderedPageBreak/>
              <w:t>мероприятий по контролю</w:t>
            </w:r>
          </w:p>
        </w:tc>
      </w:tr>
      <w:tr w:rsidR="00F67F7B" w:rsidRPr="005E13CA" w:rsidTr="004B7FEE">
        <w:tc>
          <w:tcPr>
            <w:tcW w:w="14804" w:type="dxa"/>
            <w:gridSpan w:val="5"/>
          </w:tcPr>
          <w:p w:rsidR="00F67F7B" w:rsidRPr="005E13CA" w:rsidRDefault="00F67F7B" w:rsidP="007C3CC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lastRenderedPageBreak/>
              <w:t>Подраздел 1. Нормативные правовые акты органов государственной власти СССР и РСФСР</w:t>
            </w:r>
          </w:p>
        </w:tc>
      </w:tr>
      <w:tr w:rsidR="00F67F7B" w:rsidRPr="005E13CA" w:rsidTr="004B7FEE">
        <w:tc>
          <w:tcPr>
            <w:tcW w:w="0" w:type="auto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5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7F7B" w:rsidRPr="005E13CA" w:rsidTr="004B7FEE">
        <w:tc>
          <w:tcPr>
            <w:tcW w:w="14804" w:type="dxa"/>
            <w:gridSpan w:val="5"/>
          </w:tcPr>
          <w:p w:rsidR="00F67F7B" w:rsidRPr="005E13CA" w:rsidRDefault="00F67F7B" w:rsidP="007C3CC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F67F7B" w:rsidRPr="005E13CA" w:rsidTr="004B7FEE">
        <w:tc>
          <w:tcPr>
            <w:tcW w:w="0" w:type="auto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5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B7FEE" w:rsidRDefault="004B7FEE" w:rsidP="004B7FEE">
      <w:pPr>
        <w:pStyle w:val="ConsPlusNormal"/>
        <w:outlineLvl w:val="1"/>
      </w:pPr>
    </w:p>
    <w:p w:rsidR="00F67F7B" w:rsidRDefault="00F67F7B" w:rsidP="00F67F7B">
      <w:pPr>
        <w:pStyle w:val="ConsPlusNormal"/>
        <w:jc w:val="center"/>
        <w:outlineLvl w:val="1"/>
      </w:pPr>
      <w:r>
        <w:t>Раздел VI. Законы и иные нормативные правовые акты</w:t>
      </w:r>
    </w:p>
    <w:p w:rsidR="00F67F7B" w:rsidRDefault="0009727C" w:rsidP="00F67F7B">
      <w:pPr>
        <w:pStyle w:val="ConsPlusNormal"/>
        <w:jc w:val="center"/>
      </w:pPr>
      <w:r>
        <w:t>субъектов Российской Федерации</w:t>
      </w:r>
    </w:p>
    <w:p w:rsidR="00F67F7B" w:rsidRDefault="00F67F7B" w:rsidP="00F67F7B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506"/>
        <w:gridCol w:w="4536"/>
        <w:gridCol w:w="4252"/>
      </w:tblGrid>
      <w:tr w:rsidR="00F67F7B" w:rsidRPr="005E13CA" w:rsidTr="00BB68C0">
        <w:tc>
          <w:tcPr>
            <w:tcW w:w="510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№</w:t>
            </w:r>
          </w:p>
        </w:tc>
        <w:tc>
          <w:tcPr>
            <w:tcW w:w="550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453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52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7F7B" w:rsidRPr="005E13CA" w:rsidTr="00BB68C0">
        <w:tc>
          <w:tcPr>
            <w:tcW w:w="510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6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67F7B" w:rsidRDefault="00F67F7B" w:rsidP="00F67F7B">
      <w:pPr>
        <w:pStyle w:val="ConsPlusNormal"/>
        <w:jc w:val="both"/>
      </w:pPr>
    </w:p>
    <w:p w:rsidR="00F67F7B" w:rsidRDefault="00F67F7B" w:rsidP="00F67F7B">
      <w:pPr>
        <w:pStyle w:val="ConsPlusNormal"/>
        <w:jc w:val="center"/>
        <w:outlineLvl w:val="1"/>
      </w:pPr>
      <w:r>
        <w:t>Раздел VII. Иные нормативные документы,</w:t>
      </w:r>
    </w:p>
    <w:p w:rsidR="00F67F7B" w:rsidRDefault="00F67F7B" w:rsidP="00F67F7B">
      <w:pPr>
        <w:pStyle w:val="ConsPlusNormal"/>
        <w:jc w:val="center"/>
      </w:pPr>
      <w:r>
        <w:t>обязательность соблюдения которых установлена</w:t>
      </w:r>
    </w:p>
    <w:p w:rsidR="00F67F7B" w:rsidRDefault="00F67F7B" w:rsidP="00F67F7B">
      <w:pPr>
        <w:pStyle w:val="ConsPlusNormal"/>
        <w:jc w:val="center"/>
      </w:pPr>
      <w:r>
        <w:t>законодательством Российской Федерации</w:t>
      </w:r>
    </w:p>
    <w:p w:rsidR="00F67F7B" w:rsidRDefault="00F67F7B" w:rsidP="00F67F7B">
      <w:pPr>
        <w:pStyle w:val="ConsPlusNormal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4252"/>
        <w:gridCol w:w="3544"/>
        <w:gridCol w:w="4678"/>
        <w:gridCol w:w="1985"/>
      </w:tblGrid>
      <w:tr w:rsidR="00F67F7B" w:rsidRPr="005E13CA" w:rsidTr="004B7FEE">
        <w:tc>
          <w:tcPr>
            <w:tcW w:w="346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N</w:t>
            </w:r>
          </w:p>
        </w:tc>
        <w:tc>
          <w:tcPr>
            <w:tcW w:w="4252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544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</w:tcPr>
          <w:p w:rsidR="00F67F7B" w:rsidRPr="005E13CA" w:rsidRDefault="00F67F7B" w:rsidP="007C3CCD">
            <w:pPr>
              <w:pStyle w:val="ConsPlusNormal"/>
              <w:jc w:val="center"/>
              <w:rPr>
                <w:sz w:val="24"/>
                <w:szCs w:val="24"/>
              </w:rPr>
            </w:pPr>
            <w:r w:rsidRPr="005E13CA">
              <w:rPr>
                <w:sz w:val="24"/>
                <w:szCs w:val="24"/>
              </w:rPr>
              <w:t xml:space="preserve">Указание на структурные единицы акта, соблюдение которых оценивается при </w:t>
            </w:r>
            <w:r w:rsidRPr="005E13CA">
              <w:rPr>
                <w:sz w:val="24"/>
                <w:szCs w:val="24"/>
              </w:rPr>
              <w:lastRenderedPageBreak/>
              <w:t>проведении мероприятий по контролю</w:t>
            </w:r>
          </w:p>
        </w:tc>
      </w:tr>
      <w:tr w:rsidR="00F67F7B" w:rsidRPr="005E13CA" w:rsidTr="004B7FEE">
        <w:tc>
          <w:tcPr>
            <w:tcW w:w="346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252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7F7B" w:rsidRPr="005E13CA" w:rsidRDefault="004B2E15" w:rsidP="004B2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67F7B" w:rsidRDefault="00F67F7B" w:rsidP="00F67F7B">
      <w:pPr>
        <w:pStyle w:val="ConsPlusNormal"/>
        <w:jc w:val="both"/>
      </w:pPr>
    </w:p>
    <w:sectPr w:rsidR="00F67F7B" w:rsidSect="00BB68C0">
      <w:headerReference w:type="default" r:id="rId7"/>
      <w:pgSz w:w="16838" w:h="11906" w:orient="landscape" w:code="9"/>
      <w:pgMar w:top="1134" w:right="1134" w:bottom="1135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5D" w:rsidRDefault="0057305D" w:rsidP="00DA513D">
      <w:r>
        <w:separator/>
      </w:r>
    </w:p>
  </w:endnote>
  <w:endnote w:type="continuationSeparator" w:id="0">
    <w:p w:rsidR="0057305D" w:rsidRDefault="0057305D" w:rsidP="00DA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5D" w:rsidRDefault="0057305D" w:rsidP="00DA513D">
      <w:r>
        <w:separator/>
      </w:r>
    </w:p>
  </w:footnote>
  <w:footnote w:type="continuationSeparator" w:id="0">
    <w:p w:rsidR="0057305D" w:rsidRDefault="0057305D" w:rsidP="00DA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6244"/>
      <w:docPartObj>
        <w:docPartGallery w:val="Page Numbers (Top of Page)"/>
        <w:docPartUnique/>
      </w:docPartObj>
    </w:sdtPr>
    <w:sdtContent>
      <w:p w:rsidR="00DA513D" w:rsidRDefault="004B3193" w:rsidP="006F1F25">
        <w:pPr>
          <w:pStyle w:val="a3"/>
          <w:jc w:val="center"/>
        </w:pPr>
        <w:fldSimple w:instr=" PAGE   \* MERGEFORMAT ">
          <w:r w:rsidR="00EA668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214"/>
    <w:rsid w:val="000548C5"/>
    <w:rsid w:val="000805EC"/>
    <w:rsid w:val="0009727C"/>
    <w:rsid w:val="00110927"/>
    <w:rsid w:val="00192122"/>
    <w:rsid w:val="00295A89"/>
    <w:rsid w:val="002B7064"/>
    <w:rsid w:val="003753CF"/>
    <w:rsid w:val="003B6162"/>
    <w:rsid w:val="0041277A"/>
    <w:rsid w:val="00440120"/>
    <w:rsid w:val="00450F52"/>
    <w:rsid w:val="00452077"/>
    <w:rsid w:val="004526A3"/>
    <w:rsid w:val="004B2E15"/>
    <w:rsid w:val="004B3193"/>
    <w:rsid w:val="004B7FEE"/>
    <w:rsid w:val="004C3AFF"/>
    <w:rsid w:val="004E725A"/>
    <w:rsid w:val="00523967"/>
    <w:rsid w:val="0057305D"/>
    <w:rsid w:val="005D2F46"/>
    <w:rsid w:val="005E13CA"/>
    <w:rsid w:val="006F1F25"/>
    <w:rsid w:val="00793A1D"/>
    <w:rsid w:val="007A7460"/>
    <w:rsid w:val="007F12AB"/>
    <w:rsid w:val="00814501"/>
    <w:rsid w:val="008230CC"/>
    <w:rsid w:val="00A04214"/>
    <w:rsid w:val="00A62157"/>
    <w:rsid w:val="00B35FFB"/>
    <w:rsid w:val="00B77243"/>
    <w:rsid w:val="00BA490D"/>
    <w:rsid w:val="00BB68C0"/>
    <w:rsid w:val="00D76FA6"/>
    <w:rsid w:val="00DA513D"/>
    <w:rsid w:val="00DB3D05"/>
    <w:rsid w:val="00E0733F"/>
    <w:rsid w:val="00E65249"/>
    <w:rsid w:val="00EA6680"/>
    <w:rsid w:val="00EC4620"/>
    <w:rsid w:val="00F67F7B"/>
    <w:rsid w:val="00F70003"/>
    <w:rsid w:val="00F71966"/>
    <w:rsid w:val="00FC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7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1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DA5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513D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D2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n.nso.ru/sites/gsn.nso.ru/wodby_files/files/page_206/tehnicheskiy_reglament_tamozhennogo_soyuza_0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</dc:creator>
  <cp:lastModifiedBy>Горбунов Иван Кириллович</cp:lastModifiedBy>
  <cp:revision>2</cp:revision>
  <cp:lastPrinted>2017-06-26T07:57:00Z</cp:lastPrinted>
  <dcterms:created xsi:type="dcterms:W3CDTF">2017-08-16T06:57:00Z</dcterms:created>
  <dcterms:modified xsi:type="dcterms:W3CDTF">2017-08-16T06:57:00Z</dcterms:modified>
</cp:coreProperties>
</file>